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1373" w14:textId="78D61FA6" w:rsidR="00703A26" w:rsidRPr="00AF77F0" w:rsidRDefault="00AF77F0" w:rsidP="00326D97">
      <w:pPr>
        <w:spacing w:after="120" w:line="580" w:lineRule="exact"/>
        <w:jc w:val="center"/>
        <w:rPr>
          <w:rFonts w:ascii="Georgia" w:hAnsi="Georgia" w:cs="Times New Roman"/>
          <w:b/>
          <w:bCs/>
          <w:color w:val="1C2F59"/>
          <w:sz w:val="32"/>
          <w:szCs w:val="32"/>
        </w:rPr>
      </w:pPr>
      <w:r w:rsidRPr="00AF77F0">
        <w:rPr>
          <w:rFonts w:ascii="Georgia" w:hAnsi="Georgia" w:cs="Times New Roman"/>
          <w:b/>
          <w:bCs/>
          <w:color w:val="1C2F59"/>
          <w:sz w:val="32"/>
          <w:szCs w:val="32"/>
        </w:rPr>
        <w:t xml:space="preserve">Worksheet 7: </w:t>
      </w:r>
      <w:r w:rsidR="00703A26" w:rsidRPr="00AF77F0">
        <w:rPr>
          <w:rFonts w:ascii="Georgia" w:hAnsi="Georgia" w:cs="Times New Roman"/>
          <w:b/>
          <w:bCs/>
          <w:color w:val="1C2F59"/>
          <w:sz w:val="32"/>
          <w:szCs w:val="32"/>
        </w:rPr>
        <w:t>Setting Targets</w:t>
      </w:r>
    </w:p>
    <w:p w14:paraId="012711C0" w14:textId="77777777" w:rsidR="00BC7FC7" w:rsidRPr="00AF77F0" w:rsidRDefault="00745C76" w:rsidP="00EB5D85">
      <w:pPr>
        <w:autoSpaceDE w:val="0"/>
        <w:autoSpaceDN w:val="0"/>
        <w:adjustRightInd w:val="0"/>
        <w:spacing w:after="12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Many </w:t>
      </w:r>
      <w:proofErr w:type="gramStart"/>
      <w:r w:rsidRPr="00AF77F0">
        <w:rPr>
          <w:rFonts w:ascii="Georgia" w:eastAsia="Times New Roman" w:hAnsi="Georgia" w:cs="Times New Roman"/>
          <w:color w:val="000000"/>
        </w:rPr>
        <w:t>college</w:t>
      </w:r>
      <w:proofErr w:type="gramEnd"/>
      <w:r w:rsidRPr="00AF77F0">
        <w:rPr>
          <w:rFonts w:ascii="Georgia" w:eastAsia="Times New Roman" w:hAnsi="Georgia" w:cs="Times New Roman"/>
          <w:color w:val="000000"/>
        </w:rPr>
        <w:t xml:space="preserve"> health professionals struggle with setting achievable, realistic targets for outcome, performance, and process objectives. </w:t>
      </w:r>
      <w:r w:rsidR="00BC7FC7" w:rsidRPr="00AF77F0">
        <w:rPr>
          <w:rFonts w:ascii="Georgia" w:eastAsia="Times New Roman" w:hAnsi="Georgia" w:cs="Times New Roman"/>
          <w:color w:val="000000"/>
        </w:rPr>
        <w:t>The tips below focus primarily on setting targets for h</w:t>
      </w:r>
      <w:r w:rsidR="00846624" w:rsidRPr="00AF77F0">
        <w:rPr>
          <w:rFonts w:ascii="Georgia" w:eastAsia="Times New Roman" w:hAnsi="Georgia" w:cs="Times New Roman"/>
          <w:color w:val="000000"/>
        </w:rPr>
        <w:t>ealth outcomes and performance.</w:t>
      </w:r>
      <w:r w:rsidR="00106716" w:rsidRPr="00AF77F0">
        <w:rPr>
          <w:rFonts w:ascii="Georgia" w:eastAsia="Times New Roman" w:hAnsi="Georgia" w:cs="Times New Roman"/>
          <w:color w:val="000000"/>
        </w:rPr>
        <w:t xml:space="preserve"> </w:t>
      </w:r>
    </w:p>
    <w:p w14:paraId="52E0A699" w14:textId="77777777" w:rsidR="00BC7FC7" w:rsidRPr="00AF77F0" w:rsidRDefault="00BC7FC7" w:rsidP="00EB5D85">
      <w:pPr>
        <w:autoSpaceDE w:val="0"/>
        <w:autoSpaceDN w:val="0"/>
        <w:adjustRightInd w:val="0"/>
        <w:spacing w:before="240" w:after="120" w:line="300" w:lineRule="exact"/>
        <w:rPr>
          <w:rFonts w:ascii="Georgia" w:eastAsia="Times New Roman" w:hAnsi="Georgia" w:cs="Times New Roman"/>
          <w:color w:val="0A8754"/>
          <w:sz w:val="28"/>
          <w:szCs w:val="28"/>
        </w:rPr>
      </w:pPr>
      <w:r w:rsidRPr="00AF77F0">
        <w:rPr>
          <w:rFonts w:ascii="Georgia" w:eastAsia="Times New Roman" w:hAnsi="Georgia" w:cs="Times New Roman"/>
          <w:b/>
          <w:bCs/>
          <w:color w:val="0A8754"/>
          <w:sz w:val="28"/>
          <w:szCs w:val="28"/>
        </w:rPr>
        <w:t xml:space="preserve">Using Peer Communities </w:t>
      </w:r>
    </w:p>
    <w:p w14:paraId="0F64301A" w14:textId="77777777" w:rsidR="003C5250" w:rsidRPr="00AF77F0" w:rsidRDefault="00BC7FC7" w:rsidP="00EB5D85">
      <w:pPr>
        <w:autoSpaceDE w:val="0"/>
        <w:autoSpaceDN w:val="0"/>
        <w:adjustRightInd w:val="0"/>
        <w:spacing w:after="12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You can set targets by comparing your campus with others like it. </w:t>
      </w:r>
      <w:r w:rsidR="00413899" w:rsidRPr="00AF77F0">
        <w:rPr>
          <w:rFonts w:ascii="Georgia" w:eastAsia="Times New Roman" w:hAnsi="Georgia" w:cs="Times New Roman"/>
          <w:color w:val="000000"/>
        </w:rPr>
        <w:t>Year in college, a</w:t>
      </w:r>
      <w:r w:rsidRPr="00AF77F0">
        <w:rPr>
          <w:rFonts w:ascii="Georgia" w:eastAsia="Times New Roman" w:hAnsi="Georgia" w:cs="Times New Roman"/>
          <w:color w:val="000000"/>
        </w:rPr>
        <w:t>ge</w:t>
      </w:r>
      <w:r w:rsidR="00D358D4" w:rsidRPr="00AF77F0">
        <w:rPr>
          <w:rFonts w:ascii="Georgia" w:eastAsia="Times New Roman" w:hAnsi="Georgia" w:cs="Times New Roman"/>
          <w:color w:val="000000"/>
        </w:rPr>
        <w:t xml:space="preserve">, major, co-curricular </w:t>
      </w:r>
      <w:r w:rsidR="00413899" w:rsidRPr="00AF77F0">
        <w:rPr>
          <w:rFonts w:ascii="Georgia" w:eastAsia="Times New Roman" w:hAnsi="Georgia" w:cs="Times New Roman"/>
          <w:color w:val="000000"/>
        </w:rPr>
        <w:t>activity, place of residence</w:t>
      </w:r>
      <w:r w:rsidR="00745C76" w:rsidRPr="00AF77F0">
        <w:rPr>
          <w:rFonts w:ascii="Georgia" w:eastAsia="Times New Roman" w:hAnsi="Georgia" w:cs="Times New Roman"/>
          <w:color w:val="000000"/>
        </w:rPr>
        <w:t xml:space="preserve">, </w:t>
      </w:r>
      <w:r w:rsidRPr="00AF77F0">
        <w:rPr>
          <w:rFonts w:ascii="Georgia" w:eastAsia="Times New Roman" w:hAnsi="Georgia" w:cs="Times New Roman"/>
          <w:color w:val="000000"/>
        </w:rPr>
        <w:t>race/ethnicity</w:t>
      </w:r>
      <w:r w:rsidR="00A14B11" w:rsidRPr="00AF77F0">
        <w:rPr>
          <w:rFonts w:ascii="Georgia" w:eastAsia="Times New Roman" w:hAnsi="Georgia" w:cs="Times New Roman"/>
          <w:color w:val="000000"/>
        </w:rPr>
        <w:t>,</w:t>
      </w:r>
      <w:r w:rsidRPr="00AF77F0">
        <w:rPr>
          <w:rFonts w:ascii="Georgia" w:eastAsia="Times New Roman" w:hAnsi="Georgia" w:cs="Times New Roman"/>
          <w:color w:val="000000"/>
        </w:rPr>
        <w:t xml:space="preserve"> a</w:t>
      </w:r>
      <w:r w:rsidR="00E53299" w:rsidRPr="00AF77F0">
        <w:rPr>
          <w:rFonts w:ascii="Georgia" w:eastAsia="Times New Roman" w:hAnsi="Georgia" w:cs="Times New Roman"/>
          <w:color w:val="000000"/>
        </w:rPr>
        <w:t>nd population size</w:t>
      </w:r>
      <w:r w:rsidRPr="00AF77F0">
        <w:rPr>
          <w:rFonts w:ascii="Georgia" w:eastAsia="Times New Roman" w:hAnsi="Georgia" w:cs="Times New Roman"/>
          <w:color w:val="000000"/>
        </w:rPr>
        <w:t xml:space="preserve"> may define peer communities. The following may be used to describe one’s peers: typical values for a specific objective, means or medians</w:t>
      </w:r>
      <w:r w:rsidR="003C5250" w:rsidRPr="00AF77F0">
        <w:rPr>
          <w:rFonts w:ascii="Georgia" w:eastAsia="Times New Roman" w:hAnsi="Georgia" w:cs="Times New Roman"/>
          <w:color w:val="000000"/>
        </w:rPr>
        <w:t>, or the variation among peers.</w:t>
      </w:r>
    </w:p>
    <w:p w14:paraId="1195FF55" w14:textId="164D180B" w:rsidR="00BC7FC7" w:rsidRPr="00AF77F0" w:rsidRDefault="003C5250" w:rsidP="00EB5D85">
      <w:pPr>
        <w:autoSpaceDE w:val="0"/>
        <w:autoSpaceDN w:val="0"/>
        <w:adjustRightInd w:val="0"/>
        <w:spacing w:after="12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Comparable data for campuses like yours may be found </w:t>
      </w:r>
      <w:r w:rsidR="004B6F08" w:rsidRPr="00AF77F0">
        <w:rPr>
          <w:rFonts w:ascii="Georgia" w:eastAsia="Times New Roman" w:hAnsi="Georgia" w:cs="Times New Roman"/>
          <w:color w:val="000000"/>
        </w:rPr>
        <w:t>using</w:t>
      </w:r>
      <w:r w:rsidRPr="00AF77F0">
        <w:rPr>
          <w:rFonts w:ascii="Georgia" w:eastAsia="Times New Roman" w:hAnsi="Georgia" w:cs="Times New Roman"/>
          <w:color w:val="000000"/>
        </w:rPr>
        <w:t xml:space="preserve"> the American College Health Association’s National College Health Assessment (ACHA-NCHA</w:t>
      </w:r>
      <w:r w:rsidR="00956CEE" w:rsidRPr="00AF77F0">
        <w:rPr>
          <w:rFonts w:ascii="Georgia" w:eastAsia="Times New Roman" w:hAnsi="Georgia" w:cs="Times New Roman"/>
          <w:color w:val="000000"/>
        </w:rPr>
        <w:t>)</w:t>
      </w:r>
      <w:r w:rsidR="004E2BF9" w:rsidRPr="00AF77F0">
        <w:rPr>
          <w:rFonts w:ascii="Georgia" w:eastAsia="Times New Roman" w:hAnsi="Georgia" w:cs="Times New Roman"/>
          <w:color w:val="000000"/>
        </w:rPr>
        <w:t xml:space="preserve"> </w:t>
      </w:r>
      <w:r w:rsidR="00F65B11" w:rsidRPr="00AF77F0">
        <w:rPr>
          <w:rFonts w:ascii="Georgia" w:eastAsia="Times New Roman" w:hAnsi="Georgia" w:cs="Times New Roman"/>
          <w:color w:val="000000"/>
        </w:rPr>
        <w:t xml:space="preserve">(see </w:t>
      </w:r>
      <w:hyperlink r:id="rId8" w:history="1">
        <w:r w:rsidR="00AF77F0" w:rsidRPr="00AF77F0">
          <w:rPr>
            <w:rStyle w:val="Hyperlink"/>
            <w:rFonts w:ascii="Georgia" w:hAnsi="Georgia"/>
            <w:color w:val="2B60AA"/>
          </w:rPr>
          <w:t>www.acha.org/ncha</w:t>
        </w:r>
      </w:hyperlink>
      <w:r w:rsidR="00F65B11" w:rsidRPr="00AF77F0">
        <w:rPr>
          <w:rFonts w:ascii="Georgia" w:eastAsia="Times New Roman" w:hAnsi="Georgia" w:cs="Times New Roman"/>
          <w:color w:val="000000"/>
        </w:rPr>
        <w:t>).</w:t>
      </w:r>
      <w:r w:rsidR="004B6F08" w:rsidRPr="00AF77F0">
        <w:rPr>
          <w:rFonts w:ascii="Georgia" w:eastAsia="Times New Roman" w:hAnsi="Georgia" w:cs="Times New Roman"/>
          <w:color w:val="000000"/>
        </w:rPr>
        <w:t xml:space="preserve"> </w:t>
      </w:r>
      <w:r w:rsidRPr="00AF77F0">
        <w:rPr>
          <w:rFonts w:ascii="Georgia" w:eastAsia="Times New Roman" w:hAnsi="Georgia" w:cs="Times New Roman"/>
          <w:color w:val="000000"/>
        </w:rPr>
        <w:t>Reference Group Report</w:t>
      </w:r>
      <w:r w:rsidR="00F65B11" w:rsidRPr="00AF77F0">
        <w:rPr>
          <w:rFonts w:ascii="Georgia" w:eastAsia="Times New Roman" w:hAnsi="Georgia" w:cs="Times New Roman"/>
          <w:color w:val="000000"/>
        </w:rPr>
        <w:t>s</w:t>
      </w:r>
      <w:r w:rsidR="00EF4003" w:rsidRPr="00AF77F0">
        <w:rPr>
          <w:rFonts w:ascii="Georgia" w:eastAsia="Times New Roman" w:hAnsi="Georgia" w:cs="Times New Roman"/>
          <w:color w:val="000000"/>
        </w:rPr>
        <w:t xml:space="preserve"> </w:t>
      </w:r>
      <w:r w:rsidR="004E2BF9" w:rsidRPr="00AF77F0">
        <w:rPr>
          <w:rFonts w:ascii="Georgia" w:eastAsia="Times New Roman" w:hAnsi="Georgia" w:cs="Times New Roman"/>
          <w:color w:val="000000"/>
        </w:rPr>
        <w:t xml:space="preserve">posted at </w:t>
      </w:r>
      <w:hyperlink r:id="rId9" w:history="1">
        <w:r w:rsidR="00AF77F0" w:rsidRPr="00AF77F0">
          <w:rPr>
            <w:rStyle w:val="Hyperlink"/>
            <w:rFonts w:ascii="Georgia" w:eastAsia="Times New Roman" w:hAnsi="Georgia" w:cs="Times New Roman"/>
            <w:color w:val="2B60AA"/>
          </w:rPr>
          <w:t>www.acha.org/ncha/data-results/survey-results/</w:t>
        </w:r>
      </w:hyperlink>
      <w:r w:rsidR="00AF77F0">
        <w:rPr>
          <w:rFonts w:ascii="Georgia" w:eastAsia="Times New Roman" w:hAnsi="Georgia" w:cs="Times New Roman"/>
          <w:color w:val="000000"/>
        </w:rPr>
        <w:t xml:space="preserve"> </w:t>
      </w:r>
      <w:r w:rsidR="00472945" w:rsidRPr="00AF77F0">
        <w:rPr>
          <w:rFonts w:ascii="Georgia" w:eastAsia="Times New Roman" w:hAnsi="Georgia" w:cs="Times New Roman"/>
          <w:color w:val="000000"/>
        </w:rPr>
        <w:t>will hel</w:t>
      </w:r>
      <w:r w:rsidRPr="00AF77F0">
        <w:rPr>
          <w:rFonts w:ascii="Georgia" w:eastAsia="Times New Roman" w:hAnsi="Georgia" w:cs="Times New Roman"/>
          <w:color w:val="000000"/>
        </w:rPr>
        <w:t xml:space="preserve">p you get started. </w:t>
      </w:r>
    </w:p>
    <w:p w14:paraId="427127F6" w14:textId="77777777" w:rsidR="00BB632D" w:rsidRPr="00AF77F0" w:rsidRDefault="00BC7FC7" w:rsidP="00EB5D85">
      <w:pPr>
        <w:autoSpaceDE w:val="0"/>
        <w:autoSpaceDN w:val="0"/>
        <w:adjustRightInd w:val="0"/>
        <w:spacing w:before="240" w:after="120" w:line="300" w:lineRule="exact"/>
        <w:rPr>
          <w:rFonts w:ascii="Georgia" w:eastAsia="Times New Roman" w:hAnsi="Georgia" w:cs="Times New Roman"/>
          <w:b/>
          <w:bCs/>
          <w:color w:val="0A8754"/>
          <w:sz w:val="28"/>
          <w:szCs w:val="28"/>
        </w:rPr>
      </w:pPr>
      <w:r w:rsidRPr="00AF77F0">
        <w:rPr>
          <w:rFonts w:ascii="Georgia" w:eastAsia="Times New Roman" w:hAnsi="Georgia" w:cs="Times New Roman"/>
          <w:b/>
          <w:bCs/>
          <w:color w:val="0A8754"/>
          <w:sz w:val="28"/>
          <w:szCs w:val="28"/>
        </w:rPr>
        <w:t xml:space="preserve">Setting Targets </w:t>
      </w:r>
    </w:p>
    <w:p w14:paraId="0A16D82B" w14:textId="77777777" w:rsidR="001E47AC" w:rsidRPr="00AF77F0" w:rsidRDefault="0038457C" w:rsidP="00EB5D85">
      <w:pPr>
        <w:autoSpaceDE w:val="0"/>
        <w:autoSpaceDN w:val="0"/>
        <w:adjustRightInd w:val="0"/>
        <w:spacing w:after="12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Whenever </w:t>
      </w:r>
      <w:r w:rsidRPr="00AF77F0">
        <w:rPr>
          <w:rFonts w:ascii="Georgia" w:eastAsia="Times New Roman" w:hAnsi="Georgia" w:cs="Times New Roman"/>
        </w:rPr>
        <w:t xml:space="preserve">possible, objectives should use </w:t>
      </w:r>
      <w:r w:rsidR="00E73627" w:rsidRPr="00AF77F0">
        <w:rPr>
          <w:rFonts w:ascii="Georgia" w:eastAsia="Times New Roman" w:hAnsi="Georgia" w:cs="Times New Roman"/>
        </w:rPr>
        <w:t xml:space="preserve">current best scientific </w:t>
      </w:r>
      <w:r w:rsidR="000A2136" w:rsidRPr="00AF77F0">
        <w:rPr>
          <w:rFonts w:ascii="Georgia" w:eastAsia="Times New Roman" w:hAnsi="Georgia" w:cs="Times New Roman"/>
        </w:rPr>
        <w:t>evidence and</w:t>
      </w:r>
      <w:r w:rsidR="004A1504" w:rsidRPr="00AF77F0">
        <w:rPr>
          <w:rFonts w:ascii="Georgia" w:eastAsia="Times New Roman" w:hAnsi="Georgia" w:cs="Times New Roman"/>
        </w:rPr>
        <w:t xml:space="preserve"> </w:t>
      </w:r>
      <w:r w:rsidRPr="00AF77F0">
        <w:rPr>
          <w:rFonts w:ascii="Georgia" w:eastAsia="Times New Roman" w:hAnsi="Georgia" w:cs="Times New Roman"/>
        </w:rPr>
        <w:t>SMART (</w:t>
      </w:r>
      <w:r w:rsidR="00A14B11" w:rsidRPr="00AF77F0">
        <w:rPr>
          <w:rFonts w:ascii="Georgia" w:eastAsia="Times New Roman" w:hAnsi="Georgia" w:cs="Times New Roman"/>
        </w:rPr>
        <w:t>s</w:t>
      </w:r>
      <w:r w:rsidRPr="00AF77F0">
        <w:rPr>
          <w:rFonts w:ascii="Georgia" w:eastAsia="Times New Roman" w:hAnsi="Georgia" w:cs="Times New Roman"/>
        </w:rPr>
        <w:t xml:space="preserve">pecific, </w:t>
      </w:r>
      <w:r w:rsidR="00A14B11" w:rsidRPr="00AF77F0">
        <w:rPr>
          <w:rFonts w:ascii="Georgia" w:eastAsia="Times New Roman" w:hAnsi="Georgia" w:cs="Times New Roman"/>
        </w:rPr>
        <w:t>m</w:t>
      </w:r>
      <w:r w:rsidRPr="00AF77F0">
        <w:rPr>
          <w:rFonts w:ascii="Georgia" w:eastAsia="Times New Roman" w:hAnsi="Georgia" w:cs="Times New Roman"/>
        </w:rPr>
        <w:t xml:space="preserve">easurable, </w:t>
      </w:r>
      <w:r w:rsidR="00A14B11" w:rsidRPr="00AF77F0">
        <w:rPr>
          <w:rFonts w:ascii="Georgia" w:eastAsia="Times New Roman" w:hAnsi="Georgia" w:cs="Times New Roman"/>
        </w:rPr>
        <w:t>a</w:t>
      </w:r>
      <w:r w:rsidRPr="00AF77F0">
        <w:rPr>
          <w:rFonts w:ascii="Georgia" w:eastAsia="Times New Roman" w:hAnsi="Georgia" w:cs="Times New Roman"/>
        </w:rPr>
        <w:t xml:space="preserve">chievable, </w:t>
      </w:r>
      <w:r w:rsidR="00A14B11" w:rsidRPr="00AF77F0">
        <w:rPr>
          <w:rFonts w:ascii="Georgia" w:eastAsia="Times New Roman" w:hAnsi="Georgia" w:cs="Times New Roman"/>
        </w:rPr>
        <w:t>r</w:t>
      </w:r>
      <w:r w:rsidRPr="00AF77F0">
        <w:rPr>
          <w:rFonts w:ascii="Georgia" w:eastAsia="Times New Roman" w:hAnsi="Georgia" w:cs="Times New Roman"/>
        </w:rPr>
        <w:t>ealistic</w:t>
      </w:r>
      <w:r w:rsidR="00A14B11" w:rsidRPr="00AF77F0">
        <w:rPr>
          <w:rFonts w:ascii="Georgia" w:eastAsia="Times New Roman" w:hAnsi="Georgia" w:cs="Times New Roman"/>
        </w:rPr>
        <w:t>,</w:t>
      </w:r>
      <w:r w:rsidRPr="00AF77F0">
        <w:rPr>
          <w:rFonts w:ascii="Georgia" w:eastAsia="Times New Roman" w:hAnsi="Georgia" w:cs="Times New Roman"/>
        </w:rPr>
        <w:t xml:space="preserve"> and </w:t>
      </w:r>
      <w:r w:rsidR="00A14B11" w:rsidRPr="00AF77F0">
        <w:rPr>
          <w:rFonts w:ascii="Georgia" w:eastAsia="Times New Roman" w:hAnsi="Georgia" w:cs="Times New Roman"/>
        </w:rPr>
        <w:t>t</w:t>
      </w:r>
      <w:r w:rsidRPr="00AF77F0">
        <w:rPr>
          <w:rFonts w:ascii="Georgia" w:eastAsia="Times New Roman" w:hAnsi="Georgia" w:cs="Times New Roman"/>
        </w:rPr>
        <w:t>ime-bound</w:t>
      </w:r>
      <w:r w:rsidR="00A14B11" w:rsidRPr="00AF77F0">
        <w:rPr>
          <w:rFonts w:ascii="Georgia" w:eastAsia="Times New Roman" w:hAnsi="Georgia" w:cs="Times New Roman"/>
        </w:rPr>
        <w:t>)</w:t>
      </w:r>
      <w:r w:rsidR="004A1504" w:rsidRPr="00AF77F0">
        <w:rPr>
          <w:rFonts w:ascii="Georgia" w:eastAsia="Times New Roman" w:hAnsi="Georgia" w:cs="Times New Roman"/>
        </w:rPr>
        <w:t xml:space="preserve"> </w:t>
      </w:r>
      <w:r w:rsidR="00C03DC6" w:rsidRPr="00AF77F0">
        <w:rPr>
          <w:rFonts w:ascii="Georgia" w:eastAsia="Times New Roman" w:hAnsi="Georgia" w:cs="Times New Roman"/>
        </w:rPr>
        <w:t>targets</w:t>
      </w:r>
      <w:r w:rsidR="00526469" w:rsidRPr="00AF77F0">
        <w:rPr>
          <w:rFonts w:ascii="Georgia" w:eastAsia="Times New Roman" w:hAnsi="Georgia" w:cs="Times New Roman"/>
        </w:rPr>
        <w:t xml:space="preserve"> (</w:t>
      </w:r>
      <w:r w:rsidR="00526469" w:rsidRPr="00AF77F0">
        <w:rPr>
          <w:rFonts w:ascii="Georgia" w:hAnsi="Georgia" w:cs="Times New Roman"/>
        </w:rPr>
        <w:t>U.S. Department of Health and Human Services [HHS], 2009a)</w:t>
      </w:r>
      <w:r w:rsidR="00C03DC6" w:rsidRPr="00AF77F0">
        <w:rPr>
          <w:rFonts w:ascii="Georgia" w:eastAsia="Times New Roman" w:hAnsi="Georgia" w:cs="Times New Roman"/>
        </w:rPr>
        <w:t>.</w:t>
      </w:r>
      <w:r w:rsidR="004A1504" w:rsidRPr="00AF77F0">
        <w:rPr>
          <w:rFonts w:ascii="Georgia" w:eastAsia="Times New Roman" w:hAnsi="Georgia" w:cs="Times New Roman"/>
        </w:rPr>
        <w:t xml:space="preserve"> </w:t>
      </w:r>
      <w:r w:rsidR="00BC7FC7" w:rsidRPr="00AF77F0">
        <w:rPr>
          <w:rFonts w:ascii="Georgia" w:eastAsia="Times New Roman" w:hAnsi="Georgia" w:cs="Times New Roman"/>
          <w:color w:val="000000"/>
        </w:rPr>
        <w:t>To set targets, planners should consider the current status (ba</w:t>
      </w:r>
      <w:r w:rsidR="006869C9" w:rsidRPr="00AF77F0">
        <w:rPr>
          <w:rFonts w:ascii="Georgia" w:eastAsia="Times New Roman" w:hAnsi="Georgia" w:cs="Times New Roman"/>
          <w:color w:val="000000"/>
        </w:rPr>
        <w:t>seline), seek stakeholder input on the desire</w:t>
      </w:r>
      <w:r w:rsidR="004B6F08" w:rsidRPr="00AF77F0">
        <w:rPr>
          <w:rFonts w:ascii="Georgia" w:eastAsia="Times New Roman" w:hAnsi="Georgia" w:cs="Times New Roman"/>
          <w:color w:val="000000"/>
        </w:rPr>
        <w:t xml:space="preserve">d level of improvement, </w:t>
      </w:r>
      <w:r w:rsidR="000A2136" w:rsidRPr="00AF77F0">
        <w:rPr>
          <w:rFonts w:ascii="Georgia" w:eastAsia="Times New Roman" w:hAnsi="Georgia" w:cs="Times New Roman"/>
          <w:color w:val="000000"/>
        </w:rPr>
        <w:t>and assess</w:t>
      </w:r>
      <w:r w:rsidR="001E47AC" w:rsidRPr="00AF77F0">
        <w:rPr>
          <w:rFonts w:ascii="Georgia" w:eastAsia="Times New Roman" w:hAnsi="Georgia" w:cs="Times New Roman"/>
          <w:color w:val="000000"/>
        </w:rPr>
        <w:t xml:space="preserve"> what can </w:t>
      </w:r>
      <w:r w:rsidR="004B6F08" w:rsidRPr="00AF77F0">
        <w:rPr>
          <w:rFonts w:ascii="Georgia" w:eastAsia="Times New Roman" w:hAnsi="Georgia" w:cs="Times New Roman"/>
          <w:color w:val="000000"/>
        </w:rPr>
        <w:t xml:space="preserve">realistically </w:t>
      </w:r>
      <w:r w:rsidR="001E47AC" w:rsidRPr="00AF77F0">
        <w:rPr>
          <w:rFonts w:ascii="Georgia" w:eastAsia="Times New Roman" w:hAnsi="Georgia" w:cs="Times New Roman"/>
          <w:color w:val="000000"/>
        </w:rPr>
        <w:t>be accom</w:t>
      </w:r>
      <w:r w:rsidR="00591CA2" w:rsidRPr="00AF77F0">
        <w:rPr>
          <w:rFonts w:ascii="Georgia" w:eastAsia="Times New Roman" w:hAnsi="Georgia" w:cs="Times New Roman"/>
          <w:color w:val="000000"/>
        </w:rPr>
        <w:t xml:space="preserve">plished based on </w:t>
      </w:r>
      <w:r w:rsidR="00A14B11" w:rsidRPr="00AF77F0">
        <w:rPr>
          <w:rFonts w:ascii="Georgia" w:eastAsia="Times New Roman" w:hAnsi="Georgia" w:cs="Times New Roman"/>
          <w:color w:val="000000"/>
        </w:rPr>
        <w:t>the availability of financial resources</w:t>
      </w:r>
      <w:r w:rsidR="00591CA2" w:rsidRPr="00AF77F0">
        <w:rPr>
          <w:rFonts w:ascii="Georgia" w:eastAsia="Times New Roman" w:hAnsi="Georgia" w:cs="Times New Roman"/>
          <w:color w:val="000000"/>
        </w:rPr>
        <w:t xml:space="preserve"> </w:t>
      </w:r>
      <w:r w:rsidR="00A14B11" w:rsidRPr="00AF77F0">
        <w:rPr>
          <w:rFonts w:ascii="Georgia" w:eastAsia="Times New Roman" w:hAnsi="Georgia" w:cs="Times New Roman"/>
          <w:color w:val="000000"/>
        </w:rPr>
        <w:t xml:space="preserve">and </w:t>
      </w:r>
      <w:r w:rsidR="00591CA2" w:rsidRPr="00AF77F0">
        <w:rPr>
          <w:rFonts w:ascii="Georgia" w:eastAsia="Times New Roman" w:hAnsi="Georgia" w:cs="Times New Roman"/>
          <w:color w:val="000000"/>
        </w:rPr>
        <w:t xml:space="preserve">people’s time and energy </w:t>
      </w:r>
      <w:r w:rsidR="004B6F08" w:rsidRPr="00AF77F0">
        <w:rPr>
          <w:rFonts w:ascii="Georgia" w:eastAsia="Times New Roman" w:hAnsi="Georgia" w:cs="Times New Roman"/>
          <w:color w:val="000000"/>
        </w:rPr>
        <w:t xml:space="preserve">in order </w:t>
      </w:r>
      <w:r w:rsidR="00591CA2" w:rsidRPr="00AF77F0">
        <w:rPr>
          <w:rFonts w:ascii="Georgia" w:eastAsia="Times New Roman" w:hAnsi="Georgia" w:cs="Times New Roman"/>
          <w:color w:val="000000"/>
        </w:rPr>
        <w:t xml:space="preserve">to have a good balance between adaptability </w:t>
      </w:r>
      <w:r w:rsidR="006219D3" w:rsidRPr="00AF77F0">
        <w:rPr>
          <w:rFonts w:ascii="Georgia" w:eastAsia="Times New Roman" w:hAnsi="Georgia" w:cs="Times New Roman"/>
          <w:color w:val="000000"/>
        </w:rPr>
        <w:t>to your population</w:t>
      </w:r>
      <w:r w:rsidR="00A14B11" w:rsidRPr="00AF77F0">
        <w:rPr>
          <w:rFonts w:ascii="Georgia" w:eastAsia="Times New Roman" w:hAnsi="Georgia" w:cs="Times New Roman"/>
          <w:color w:val="000000"/>
        </w:rPr>
        <w:t>/</w:t>
      </w:r>
      <w:r w:rsidR="006219D3" w:rsidRPr="00AF77F0">
        <w:rPr>
          <w:rFonts w:ascii="Georgia" w:eastAsia="Times New Roman" w:hAnsi="Georgia" w:cs="Times New Roman"/>
          <w:color w:val="000000"/>
        </w:rPr>
        <w:t xml:space="preserve">setting </w:t>
      </w:r>
      <w:r w:rsidR="00591CA2" w:rsidRPr="00AF77F0">
        <w:rPr>
          <w:rFonts w:ascii="Georgia" w:eastAsia="Times New Roman" w:hAnsi="Georgia" w:cs="Times New Roman"/>
          <w:color w:val="000000"/>
        </w:rPr>
        <w:t>and fidelity</w:t>
      </w:r>
      <w:r w:rsidR="006869C9" w:rsidRPr="00AF77F0">
        <w:rPr>
          <w:rFonts w:ascii="Georgia" w:eastAsia="Times New Roman" w:hAnsi="Georgia" w:cs="Times New Roman"/>
          <w:color w:val="000000"/>
        </w:rPr>
        <w:t xml:space="preserve"> to follow</w:t>
      </w:r>
      <w:r w:rsidR="00A14B11" w:rsidRPr="00AF77F0">
        <w:rPr>
          <w:rFonts w:ascii="Georgia" w:eastAsia="Times New Roman" w:hAnsi="Georgia" w:cs="Times New Roman"/>
          <w:color w:val="000000"/>
        </w:rPr>
        <w:t>ing</w:t>
      </w:r>
      <w:r w:rsidR="006869C9" w:rsidRPr="00AF77F0">
        <w:rPr>
          <w:rFonts w:ascii="Georgia" w:eastAsia="Times New Roman" w:hAnsi="Georgia" w:cs="Times New Roman"/>
          <w:color w:val="000000"/>
        </w:rPr>
        <w:t xml:space="preserve"> prescribed protocols</w:t>
      </w:r>
      <w:r w:rsidR="009721E6" w:rsidRPr="00AF77F0">
        <w:rPr>
          <w:rFonts w:ascii="Georgia" w:eastAsia="Times New Roman" w:hAnsi="Georgia" w:cs="Times New Roman"/>
          <w:color w:val="000000"/>
        </w:rPr>
        <w:t xml:space="preserve"> </w:t>
      </w:r>
      <w:r w:rsidR="006869C9" w:rsidRPr="00AF77F0">
        <w:rPr>
          <w:rFonts w:ascii="Georgia" w:eastAsia="Times New Roman" w:hAnsi="Georgia" w:cs="Times New Roman"/>
          <w:color w:val="000000"/>
        </w:rPr>
        <w:t xml:space="preserve">of </w:t>
      </w:r>
      <w:r w:rsidR="004B6F08" w:rsidRPr="00AF77F0">
        <w:rPr>
          <w:rFonts w:ascii="Georgia" w:eastAsia="Times New Roman" w:hAnsi="Georgia" w:cs="Times New Roman"/>
          <w:color w:val="000000"/>
        </w:rPr>
        <w:t>evidence-based</w:t>
      </w:r>
      <w:r w:rsidR="006869C9" w:rsidRPr="00AF77F0">
        <w:rPr>
          <w:rFonts w:ascii="Georgia" w:eastAsia="Times New Roman" w:hAnsi="Georgia" w:cs="Times New Roman"/>
          <w:color w:val="000000"/>
        </w:rPr>
        <w:t xml:space="preserve"> interventions</w:t>
      </w:r>
      <w:r w:rsidR="00526469" w:rsidRPr="00AF77F0">
        <w:rPr>
          <w:rFonts w:ascii="Georgia" w:eastAsia="Times New Roman" w:hAnsi="Georgia" w:cs="Times New Roman"/>
          <w:color w:val="000000"/>
        </w:rPr>
        <w:t xml:space="preserve"> </w:t>
      </w:r>
      <w:r w:rsidR="00526469" w:rsidRPr="00AF77F0">
        <w:rPr>
          <w:rFonts w:ascii="Georgia" w:hAnsi="Georgia" w:cs="Times New Roman"/>
        </w:rPr>
        <w:t>(Veney &amp; Kaluzny, 1998)</w:t>
      </w:r>
      <w:r w:rsidR="001E47AC" w:rsidRPr="00AF77F0">
        <w:rPr>
          <w:rFonts w:ascii="Georgia" w:eastAsia="Times New Roman" w:hAnsi="Georgia" w:cs="Times New Roman"/>
          <w:color w:val="000000"/>
        </w:rPr>
        <w:t>.</w:t>
      </w:r>
      <w:r w:rsidR="00C765D8" w:rsidRPr="00AF77F0">
        <w:rPr>
          <w:rFonts w:ascii="Georgia" w:eastAsia="Times New Roman" w:hAnsi="Georgia" w:cs="Times New Roman"/>
          <w:color w:val="000000"/>
        </w:rPr>
        <w:t xml:space="preserve"> </w:t>
      </w:r>
    </w:p>
    <w:p w14:paraId="296FAE42" w14:textId="4AE001E1" w:rsidR="00BC7FC7" w:rsidRPr="00AF77F0" w:rsidRDefault="001E47AC" w:rsidP="00EB5D85">
      <w:pPr>
        <w:autoSpaceDE w:val="0"/>
        <w:autoSpaceDN w:val="0"/>
        <w:adjustRightInd w:val="0"/>
        <w:spacing w:after="12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To help you </w:t>
      </w:r>
      <w:r w:rsidR="00B70D90" w:rsidRPr="00AF77F0">
        <w:rPr>
          <w:rFonts w:ascii="Georgia" w:eastAsia="Times New Roman" w:hAnsi="Georgia" w:cs="Times New Roman"/>
          <w:color w:val="000000"/>
        </w:rPr>
        <w:t xml:space="preserve">and your stakeholders </w:t>
      </w:r>
      <w:r w:rsidRPr="00AF77F0">
        <w:rPr>
          <w:rFonts w:ascii="Georgia" w:eastAsia="Times New Roman" w:hAnsi="Georgia" w:cs="Times New Roman"/>
          <w:color w:val="000000"/>
        </w:rPr>
        <w:t>make a realistic assessment of what can be accomplished</w:t>
      </w:r>
      <w:r w:rsidR="00A14B11" w:rsidRPr="00AF77F0">
        <w:rPr>
          <w:rFonts w:ascii="Georgia" w:eastAsia="Times New Roman" w:hAnsi="Georgia" w:cs="Times New Roman"/>
          <w:color w:val="000000"/>
        </w:rPr>
        <w:t>,</w:t>
      </w:r>
      <w:r w:rsidRPr="00AF77F0">
        <w:rPr>
          <w:rFonts w:ascii="Georgia" w:eastAsia="Times New Roman" w:hAnsi="Georgia" w:cs="Times New Roman"/>
          <w:color w:val="000000"/>
        </w:rPr>
        <w:t xml:space="preserve"> </w:t>
      </w:r>
      <w:r w:rsidR="004B6F08" w:rsidRPr="00AF77F0">
        <w:rPr>
          <w:rFonts w:ascii="Georgia" w:eastAsia="Times New Roman" w:hAnsi="Georgia" w:cs="Times New Roman"/>
          <w:color w:val="000000"/>
        </w:rPr>
        <w:t>determine</w:t>
      </w:r>
      <w:r w:rsidR="00404770" w:rsidRPr="00AF77F0">
        <w:rPr>
          <w:rFonts w:ascii="Georgia" w:eastAsia="Times New Roman" w:hAnsi="Georgia" w:cs="Times New Roman"/>
          <w:color w:val="000000"/>
        </w:rPr>
        <w:t>:</w:t>
      </w:r>
      <w:r w:rsidR="004B6F08" w:rsidRPr="00AF77F0">
        <w:rPr>
          <w:rFonts w:ascii="Georgia" w:eastAsia="Times New Roman" w:hAnsi="Georgia" w:cs="Times New Roman"/>
          <w:color w:val="000000"/>
        </w:rPr>
        <w:t xml:space="preserve"> </w:t>
      </w:r>
      <w:r w:rsidR="00A14B11" w:rsidRPr="00AF77F0">
        <w:rPr>
          <w:rFonts w:ascii="Georgia" w:eastAsia="Times New Roman" w:hAnsi="Georgia" w:cs="Times New Roman"/>
          <w:color w:val="000000"/>
        </w:rPr>
        <w:t xml:space="preserve">1) </w:t>
      </w:r>
      <w:r w:rsidRPr="00AF77F0">
        <w:rPr>
          <w:rFonts w:ascii="Georgia" w:eastAsia="Times New Roman" w:hAnsi="Georgia" w:cs="Times New Roman"/>
          <w:color w:val="000000"/>
        </w:rPr>
        <w:t>priority</w:t>
      </w:r>
      <w:r w:rsidR="00472945" w:rsidRPr="00AF77F0">
        <w:rPr>
          <w:rFonts w:ascii="Georgia" w:eastAsia="Times New Roman" w:hAnsi="Georgia" w:cs="Times New Roman"/>
          <w:color w:val="000000"/>
        </w:rPr>
        <w:t xml:space="preserve"> audiences</w:t>
      </w:r>
      <w:r w:rsidR="00F6657D" w:rsidRPr="00AF77F0">
        <w:rPr>
          <w:rFonts w:ascii="Georgia" w:eastAsia="Times New Roman" w:hAnsi="Georgia" w:cs="Times New Roman"/>
          <w:color w:val="000000"/>
        </w:rPr>
        <w:t xml:space="preserve"> or segments of the </w:t>
      </w:r>
      <w:r w:rsidR="00E249DA" w:rsidRPr="00AF77F0">
        <w:rPr>
          <w:rFonts w:ascii="Georgia" w:eastAsia="Times New Roman" w:hAnsi="Georgia" w:cs="Times New Roman"/>
          <w:color w:val="000000"/>
        </w:rPr>
        <w:t>campus</w:t>
      </w:r>
      <w:r w:rsidR="00F6657D" w:rsidRPr="00AF77F0">
        <w:rPr>
          <w:rFonts w:ascii="Georgia" w:eastAsia="Times New Roman" w:hAnsi="Georgia" w:cs="Times New Roman"/>
          <w:color w:val="000000"/>
        </w:rPr>
        <w:t xml:space="preserve"> population</w:t>
      </w:r>
      <w:r w:rsidR="00A14B11" w:rsidRPr="00AF77F0">
        <w:rPr>
          <w:rFonts w:ascii="Georgia" w:eastAsia="Times New Roman" w:hAnsi="Georgia" w:cs="Times New Roman"/>
          <w:color w:val="000000"/>
        </w:rPr>
        <w:t xml:space="preserve"> (</w:t>
      </w:r>
      <w:r w:rsidR="00472945" w:rsidRPr="00AF77F0">
        <w:rPr>
          <w:rFonts w:ascii="Georgia" w:eastAsia="Times New Roman" w:hAnsi="Georgia" w:cs="Times New Roman"/>
          <w:color w:val="000000"/>
        </w:rPr>
        <w:t xml:space="preserve">the ones with unique </w:t>
      </w:r>
      <w:r w:rsidRPr="00AF77F0">
        <w:rPr>
          <w:rFonts w:ascii="Georgia" w:eastAsia="Times New Roman" w:hAnsi="Georgia" w:cs="Times New Roman"/>
          <w:color w:val="000000"/>
        </w:rPr>
        <w:t>need</w:t>
      </w:r>
      <w:r w:rsidR="00472945" w:rsidRPr="00AF77F0">
        <w:rPr>
          <w:rFonts w:ascii="Georgia" w:eastAsia="Times New Roman" w:hAnsi="Georgia" w:cs="Times New Roman"/>
          <w:color w:val="000000"/>
        </w:rPr>
        <w:t xml:space="preserve">s </w:t>
      </w:r>
      <w:r w:rsidR="00A14B11" w:rsidRPr="00AF77F0">
        <w:rPr>
          <w:rFonts w:ascii="Georgia" w:eastAsia="Times New Roman" w:hAnsi="Georgia" w:cs="Times New Roman"/>
          <w:color w:val="000000"/>
        </w:rPr>
        <w:t>for improved social and physical environments</w:t>
      </w:r>
      <w:r w:rsidR="00404770" w:rsidRPr="00AF77F0">
        <w:rPr>
          <w:rFonts w:ascii="Georgia" w:eastAsia="Times New Roman" w:hAnsi="Georgia" w:cs="Times New Roman"/>
          <w:color w:val="000000"/>
        </w:rPr>
        <w:t>,</w:t>
      </w:r>
      <w:r w:rsidR="00A14B11" w:rsidRPr="00AF77F0">
        <w:rPr>
          <w:rFonts w:ascii="Georgia" w:eastAsia="Times New Roman" w:hAnsi="Georgia" w:cs="Times New Roman"/>
          <w:color w:val="000000"/>
        </w:rPr>
        <w:t xml:space="preserve"> or for whom there are special </w:t>
      </w:r>
      <w:r w:rsidR="00472945" w:rsidRPr="00AF77F0">
        <w:rPr>
          <w:rFonts w:ascii="Georgia" w:eastAsia="Times New Roman" w:hAnsi="Georgia" w:cs="Times New Roman"/>
          <w:color w:val="000000"/>
        </w:rPr>
        <w:t>concerns</w:t>
      </w:r>
      <w:r w:rsidR="00A14B11" w:rsidRPr="00AF77F0">
        <w:rPr>
          <w:rFonts w:ascii="Georgia" w:eastAsia="Times New Roman" w:hAnsi="Georgia" w:cs="Times New Roman"/>
          <w:color w:val="000000"/>
        </w:rPr>
        <w:t>)</w:t>
      </w:r>
      <w:r w:rsidR="00404770" w:rsidRPr="00AF77F0">
        <w:rPr>
          <w:rFonts w:ascii="Georgia" w:eastAsia="Times New Roman" w:hAnsi="Georgia" w:cs="Times New Roman"/>
          <w:color w:val="000000"/>
        </w:rPr>
        <w:t>;</w:t>
      </w:r>
      <w:r w:rsidR="00A14B11" w:rsidRPr="00AF77F0">
        <w:rPr>
          <w:rFonts w:ascii="Georgia" w:eastAsia="Times New Roman" w:hAnsi="Georgia" w:cs="Times New Roman"/>
          <w:color w:val="000000"/>
        </w:rPr>
        <w:t xml:space="preserve"> </w:t>
      </w:r>
      <w:r w:rsidR="00F6657D" w:rsidRPr="00AF77F0">
        <w:rPr>
          <w:rFonts w:ascii="Georgia" w:eastAsia="Times New Roman" w:hAnsi="Georgia" w:cs="Times New Roman"/>
          <w:color w:val="000000"/>
        </w:rPr>
        <w:t xml:space="preserve">and </w:t>
      </w:r>
      <w:r w:rsidR="00A14B11" w:rsidRPr="00AF77F0">
        <w:rPr>
          <w:rFonts w:ascii="Georgia" w:eastAsia="Times New Roman" w:hAnsi="Georgia" w:cs="Times New Roman"/>
          <w:color w:val="000000"/>
        </w:rPr>
        <w:t xml:space="preserve">2) priority </w:t>
      </w:r>
      <w:r w:rsidR="00F6657D" w:rsidRPr="00AF77F0">
        <w:rPr>
          <w:rFonts w:ascii="Georgia" w:eastAsia="Times New Roman" w:hAnsi="Georgia" w:cs="Times New Roman"/>
          <w:color w:val="000000"/>
        </w:rPr>
        <w:t>behaviors</w:t>
      </w:r>
      <w:r w:rsidR="00472945" w:rsidRPr="00AF77F0">
        <w:rPr>
          <w:rFonts w:ascii="Georgia" w:eastAsia="Times New Roman" w:hAnsi="Georgia" w:cs="Times New Roman"/>
          <w:color w:val="000000"/>
        </w:rPr>
        <w:t xml:space="preserve"> </w:t>
      </w:r>
      <w:r w:rsidR="00F6657D" w:rsidRPr="00AF77F0">
        <w:rPr>
          <w:rFonts w:ascii="Georgia" w:eastAsia="Times New Roman" w:hAnsi="Georgia" w:cs="Times New Roman"/>
          <w:color w:val="000000"/>
        </w:rPr>
        <w:t>(</w:t>
      </w:r>
      <w:r w:rsidR="00472945" w:rsidRPr="00AF77F0">
        <w:rPr>
          <w:rFonts w:ascii="Georgia" w:eastAsia="Times New Roman" w:hAnsi="Georgia" w:cs="Times New Roman"/>
          <w:color w:val="000000"/>
        </w:rPr>
        <w:t>determinants of health</w:t>
      </w:r>
      <w:r w:rsidR="00F6657D" w:rsidRPr="00AF77F0">
        <w:rPr>
          <w:rFonts w:ascii="Georgia" w:eastAsia="Times New Roman" w:hAnsi="Georgia" w:cs="Times New Roman"/>
          <w:color w:val="000000"/>
        </w:rPr>
        <w:t>)</w:t>
      </w:r>
      <w:r w:rsidRPr="00AF77F0">
        <w:rPr>
          <w:rFonts w:ascii="Georgia" w:eastAsia="Times New Roman" w:hAnsi="Georgia" w:cs="Times New Roman"/>
          <w:color w:val="000000"/>
        </w:rPr>
        <w:t xml:space="preserve">. </w:t>
      </w:r>
    </w:p>
    <w:p w14:paraId="3C7CDC24" w14:textId="77777777" w:rsidR="00BB632D" w:rsidRPr="00AF77F0" w:rsidRDefault="00BC7FC7" w:rsidP="00EB5D85">
      <w:pPr>
        <w:autoSpaceDE w:val="0"/>
        <w:autoSpaceDN w:val="0"/>
        <w:adjustRightInd w:val="0"/>
        <w:spacing w:before="240" w:after="120" w:line="300" w:lineRule="exact"/>
        <w:rPr>
          <w:rFonts w:ascii="Georgia" w:eastAsia="Times New Roman" w:hAnsi="Georgia" w:cs="Times New Roman"/>
          <w:color w:val="0A8754"/>
          <w:sz w:val="28"/>
          <w:szCs w:val="28"/>
        </w:rPr>
      </w:pPr>
      <w:r w:rsidRPr="00AF77F0">
        <w:rPr>
          <w:rFonts w:ascii="Georgia" w:eastAsia="Times New Roman" w:hAnsi="Georgia" w:cs="Times New Roman"/>
          <w:b/>
          <w:bCs/>
          <w:color w:val="0A8754"/>
          <w:sz w:val="28"/>
          <w:szCs w:val="28"/>
        </w:rPr>
        <w:t xml:space="preserve">Using Performance Measures </w:t>
      </w:r>
    </w:p>
    <w:p w14:paraId="1D161378" w14:textId="77777777" w:rsidR="00C90D73" w:rsidRPr="00AF77F0" w:rsidRDefault="00BC7FC7" w:rsidP="00EB5D85">
      <w:pPr>
        <w:spacing w:after="120" w:line="260" w:lineRule="exact"/>
        <w:rPr>
          <w:rFonts w:ascii="Georgia" w:hAnsi="Georgia" w:cs="Times New Roman"/>
        </w:rPr>
        <w:sectPr w:rsidR="00C90D73" w:rsidRPr="00AF77F0" w:rsidSect="00AF77F0">
          <w:headerReference w:type="first" r:id="rId10"/>
          <w:footerReference w:type="first" r:id="rId11"/>
          <w:endnotePr>
            <w:numFmt w:val="decimal"/>
          </w:endnotePr>
          <w:pgSz w:w="12240" w:h="15840" w:code="1"/>
          <w:pgMar w:top="2790" w:right="1080" w:bottom="1080" w:left="1080" w:header="720" w:footer="432" w:gutter="0"/>
          <w:cols w:space="720"/>
          <w:titlePg/>
          <w:docGrid w:linePitch="360"/>
        </w:sectPr>
      </w:pPr>
      <w:r w:rsidRPr="00AF77F0">
        <w:rPr>
          <w:rFonts w:ascii="Georgia" w:eastAsia="Times New Roman" w:hAnsi="Georgia" w:cs="Times New Roman"/>
          <w:color w:val="000000"/>
        </w:rPr>
        <w:t>Performance measurement responds to the need to ensure efficient and effective use of resources, pa</w:t>
      </w:r>
      <w:r w:rsidR="007D0E63" w:rsidRPr="00AF77F0">
        <w:rPr>
          <w:rFonts w:ascii="Georgia" w:eastAsia="Times New Roman" w:hAnsi="Georgia" w:cs="Times New Roman"/>
          <w:color w:val="000000"/>
        </w:rPr>
        <w:t>rticularly financial resources</w:t>
      </w:r>
      <w:r w:rsidR="00F65B11" w:rsidRPr="00AF77F0">
        <w:rPr>
          <w:rFonts w:ascii="Georgia" w:eastAsia="Times New Roman" w:hAnsi="Georgia" w:cs="Times New Roman"/>
          <w:color w:val="000000"/>
        </w:rPr>
        <w:t xml:space="preserve"> (</w:t>
      </w:r>
      <w:r w:rsidR="00F65B11" w:rsidRPr="00AF77F0">
        <w:rPr>
          <w:rFonts w:ascii="Georgia" w:hAnsi="Georgia" w:cs="Times New Roman"/>
        </w:rPr>
        <w:t xml:space="preserve">U.S. </w:t>
      </w:r>
      <w:r w:rsidR="00F65B11" w:rsidRPr="00AF77F0">
        <w:rPr>
          <w:rFonts w:ascii="Georgia" w:eastAsia="Times New Roman" w:hAnsi="Georgia" w:cs="Times New Roman"/>
          <w:color w:val="000000"/>
        </w:rPr>
        <w:t>Department of Health and Human Services Office of Disease Prevention and Health Promotion, 1997)</w:t>
      </w:r>
      <w:r w:rsidR="00F600F7" w:rsidRPr="00AF77F0">
        <w:rPr>
          <w:rFonts w:ascii="Georgia" w:eastAsia="Times New Roman" w:hAnsi="Georgia" w:cs="Times New Roman"/>
          <w:color w:val="000000"/>
        </w:rPr>
        <w:t xml:space="preserve">. </w:t>
      </w:r>
      <w:r w:rsidRPr="00AF77F0">
        <w:rPr>
          <w:rFonts w:ascii="Georgia" w:eastAsia="Times New Roman" w:hAnsi="Georgia" w:cs="Times New Roman"/>
          <w:color w:val="000000"/>
        </w:rPr>
        <w:t xml:space="preserve">It links the use of resources with health improvements and the accountability of individual partners. Performance measures can be incorporated within or based on </w:t>
      </w:r>
      <w:r w:rsidR="00E249DA" w:rsidRPr="00AF77F0">
        <w:rPr>
          <w:rFonts w:ascii="Georgia" w:eastAsia="Times New Roman" w:hAnsi="Georgia" w:cs="Times New Roman"/>
          <w:color w:val="000000"/>
        </w:rPr>
        <w:t>your campus’ target health behaviors</w:t>
      </w:r>
      <w:r w:rsidRPr="00AF77F0">
        <w:rPr>
          <w:rFonts w:ascii="Georgia" w:eastAsia="Times New Roman" w:hAnsi="Georgia" w:cs="Times New Roman"/>
          <w:color w:val="000000"/>
        </w:rPr>
        <w:t>.</w:t>
      </w:r>
    </w:p>
    <w:p w14:paraId="72F59385" w14:textId="77777777" w:rsidR="00BC7FC7" w:rsidRPr="00AF77F0" w:rsidRDefault="00BC7FC7" w:rsidP="00703A26">
      <w:pPr>
        <w:autoSpaceDE w:val="0"/>
        <w:autoSpaceDN w:val="0"/>
        <w:adjustRightInd w:val="0"/>
        <w:spacing w:after="0" w:line="240" w:lineRule="auto"/>
        <w:rPr>
          <w:rFonts w:ascii="Georgia" w:eastAsia="Times New Roman" w:hAnsi="Georgia" w:cs="Times New Roman"/>
          <w:b/>
          <w:bCs/>
          <w:color w:val="0A8754"/>
          <w:sz w:val="28"/>
          <w:szCs w:val="28"/>
        </w:rPr>
      </w:pPr>
      <w:r w:rsidRPr="00AF77F0">
        <w:rPr>
          <w:rFonts w:ascii="Georgia" w:eastAsia="Times New Roman" w:hAnsi="Georgia" w:cs="Times New Roman"/>
          <w:b/>
          <w:bCs/>
          <w:color w:val="0A8754"/>
          <w:sz w:val="28"/>
          <w:szCs w:val="28"/>
        </w:rPr>
        <w:lastRenderedPageBreak/>
        <w:t>Setting Performance Measures Step by Step</w:t>
      </w:r>
    </w:p>
    <w:p w14:paraId="5229469B" w14:textId="77777777" w:rsidR="00F47657" w:rsidRPr="00AF77F0" w:rsidRDefault="00F47657" w:rsidP="00324642">
      <w:pPr>
        <w:autoSpaceDE w:val="0"/>
        <w:autoSpaceDN w:val="0"/>
        <w:adjustRightInd w:val="0"/>
        <w:spacing w:after="0" w:line="240" w:lineRule="auto"/>
        <w:jc w:val="center"/>
        <w:rPr>
          <w:rFonts w:ascii="Georgia" w:eastAsia="Times New Roman" w:hAnsi="Georgia" w:cs="Times New Roman"/>
          <w:bCs/>
          <w:color w:val="000000"/>
          <w:sz w:val="20"/>
        </w:rPr>
      </w:pPr>
    </w:p>
    <w:p w14:paraId="14869ABA" w14:textId="77777777" w:rsidR="002214A7" w:rsidRPr="00AF77F0" w:rsidRDefault="000A22F9" w:rsidP="002214A7">
      <w:pPr>
        <w:autoSpaceDE w:val="0"/>
        <w:autoSpaceDN w:val="0"/>
        <w:adjustRightInd w:val="0"/>
        <w:spacing w:after="0" w:line="240" w:lineRule="auto"/>
        <w:jc w:val="center"/>
        <w:rPr>
          <w:rFonts w:ascii="Georgia" w:eastAsia="Times New Roman" w:hAnsi="Georgia" w:cs="Times New Roman"/>
          <w:color w:val="000000"/>
        </w:rPr>
      </w:pPr>
      <w:r w:rsidRPr="00AF77F0">
        <w:rPr>
          <w:rFonts w:ascii="Georgia" w:eastAsia="Times New Roman" w:hAnsi="Georgia" w:cs="Times New Roman"/>
          <w:bCs/>
          <w:color w:val="000000"/>
        </w:rPr>
        <w:t xml:space="preserve">Campuses can set Performance Measures by using the following steps and asking their </w:t>
      </w:r>
      <w:r w:rsidR="00951B45" w:rsidRPr="00AF77F0">
        <w:rPr>
          <w:rFonts w:ascii="Georgia" w:eastAsia="Times New Roman" w:hAnsi="Georgia" w:cs="Times New Roman"/>
          <w:bCs/>
          <w:color w:val="000000"/>
        </w:rPr>
        <w:t xml:space="preserve">campus Core </w:t>
      </w:r>
      <w:r w:rsidR="00235FEA" w:rsidRPr="00AF77F0">
        <w:rPr>
          <w:rFonts w:ascii="Georgia" w:eastAsia="Times New Roman" w:hAnsi="Georgia" w:cs="Times New Roman"/>
          <w:bCs/>
          <w:color w:val="000000"/>
        </w:rPr>
        <w:t>Structure</w:t>
      </w:r>
      <w:r w:rsidR="00951B45" w:rsidRPr="00AF77F0">
        <w:rPr>
          <w:rFonts w:ascii="Georgia" w:eastAsia="Times New Roman" w:hAnsi="Georgia" w:cs="Times New Roman"/>
          <w:bCs/>
          <w:color w:val="000000"/>
        </w:rPr>
        <w:t xml:space="preserve"> the following questions</w:t>
      </w:r>
      <w:proofErr w:type="gramStart"/>
      <w:r w:rsidR="00951B45" w:rsidRPr="00AF77F0">
        <w:rPr>
          <w:rFonts w:ascii="Georgia" w:eastAsia="Times New Roman" w:hAnsi="Georgia" w:cs="Times New Roman"/>
          <w:bCs/>
          <w:color w:val="000000"/>
        </w:rPr>
        <w:t xml:space="preserve">.  </w:t>
      </w:r>
      <w:proofErr w:type="gramEnd"/>
    </w:p>
    <w:p w14:paraId="0AEA9310" w14:textId="77777777" w:rsidR="002214A7" w:rsidRPr="00AF77F0" w:rsidRDefault="002214A7" w:rsidP="002214A7">
      <w:pPr>
        <w:autoSpaceDE w:val="0"/>
        <w:autoSpaceDN w:val="0"/>
        <w:adjustRightInd w:val="0"/>
        <w:spacing w:after="0" w:line="260" w:lineRule="exact"/>
        <w:rPr>
          <w:rFonts w:ascii="Georgia" w:eastAsia="Times New Roman" w:hAnsi="Georgia" w:cs="Times New Roman"/>
          <w:color w:val="00000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3985"/>
        <w:gridCol w:w="6480"/>
      </w:tblGrid>
      <w:tr w:rsidR="00C71C55" w:rsidRPr="00AF77F0" w14:paraId="6655CAC0" w14:textId="77777777" w:rsidTr="00AF77F0">
        <w:tc>
          <w:tcPr>
            <w:tcW w:w="3985" w:type="dxa"/>
            <w:tcBorders>
              <w:top w:val="nil"/>
              <w:left w:val="nil"/>
              <w:bottom w:val="nil"/>
              <w:right w:val="single" w:sz="4" w:space="0" w:color="FFFFFF" w:themeColor="background1"/>
            </w:tcBorders>
            <w:shd w:val="clear" w:color="auto" w:fill="0A8754"/>
          </w:tcPr>
          <w:p w14:paraId="641876D8" w14:textId="77777777" w:rsidR="00C71C55" w:rsidRPr="00AF77F0" w:rsidRDefault="00C71C55" w:rsidP="00211167">
            <w:pPr>
              <w:spacing w:after="0" w:line="260" w:lineRule="exact"/>
              <w:rPr>
                <w:rFonts w:ascii="Georgia" w:eastAsia="Times New Roman" w:hAnsi="Georgia" w:cs="Times New Roman"/>
                <w:b/>
                <w:bCs/>
                <w:color w:val="FFFFFF"/>
              </w:rPr>
            </w:pPr>
            <w:r w:rsidRPr="00AF77F0">
              <w:rPr>
                <w:rFonts w:ascii="Georgia" w:eastAsia="Times New Roman" w:hAnsi="Georgia" w:cs="Times New Roman"/>
                <w:b/>
                <w:bCs/>
                <w:color w:val="FFFFFF"/>
              </w:rPr>
              <w:t>Step</w:t>
            </w:r>
          </w:p>
        </w:tc>
        <w:tc>
          <w:tcPr>
            <w:tcW w:w="6480" w:type="dxa"/>
            <w:tcBorders>
              <w:top w:val="nil"/>
              <w:left w:val="single" w:sz="4" w:space="0" w:color="FFFFFF" w:themeColor="background1"/>
              <w:bottom w:val="nil"/>
              <w:right w:val="nil"/>
            </w:tcBorders>
            <w:shd w:val="clear" w:color="auto" w:fill="0A8754"/>
          </w:tcPr>
          <w:p w14:paraId="199438DA" w14:textId="6E60E7CC" w:rsidR="00C71C55" w:rsidRPr="00AF77F0" w:rsidRDefault="00AF77F0" w:rsidP="00AF77F0">
            <w:pPr>
              <w:tabs>
                <w:tab w:val="left" w:pos="864"/>
                <w:tab w:val="center" w:pos="3125"/>
              </w:tabs>
              <w:spacing w:after="0" w:line="260" w:lineRule="exact"/>
              <w:rPr>
                <w:rFonts w:ascii="Georgia" w:eastAsia="Times New Roman" w:hAnsi="Georgia" w:cs="Times New Roman"/>
                <w:b/>
                <w:bCs/>
                <w:color w:val="FFFFFF"/>
              </w:rPr>
            </w:pPr>
            <w:r>
              <w:rPr>
                <w:rFonts w:ascii="Georgia" w:eastAsia="Times New Roman" w:hAnsi="Georgia" w:cs="Times New Roman"/>
                <w:b/>
                <w:color w:val="FFFFFF"/>
              </w:rPr>
              <w:tab/>
            </w:r>
            <w:r>
              <w:rPr>
                <w:rFonts w:ascii="Georgia" w:eastAsia="Times New Roman" w:hAnsi="Georgia" w:cs="Times New Roman"/>
                <w:b/>
                <w:color w:val="FFFFFF"/>
              </w:rPr>
              <w:tab/>
            </w:r>
            <w:r w:rsidR="00C71C55" w:rsidRPr="00AF77F0">
              <w:rPr>
                <w:rFonts w:ascii="Georgia" w:eastAsia="Times New Roman" w:hAnsi="Georgia" w:cs="Times New Roman"/>
                <w:b/>
                <w:color w:val="FFFFFF"/>
              </w:rPr>
              <w:t>Ask</w:t>
            </w:r>
          </w:p>
        </w:tc>
      </w:tr>
      <w:tr w:rsidR="00C71C55" w:rsidRPr="00AF77F0" w14:paraId="6038234D" w14:textId="77777777" w:rsidTr="00AF77F0">
        <w:tc>
          <w:tcPr>
            <w:tcW w:w="3985" w:type="dxa"/>
            <w:tcBorders>
              <w:top w:val="nil"/>
              <w:left w:val="nil"/>
              <w:right w:val="single" w:sz="4" w:space="0" w:color="FFFFFF" w:themeColor="background1"/>
            </w:tcBorders>
          </w:tcPr>
          <w:p w14:paraId="04501380" w14:textId="77777777" w:rsidR="00C71C55" w:rsidRPr="00AF77F0" w:rsidRDefault="00C71C55" w:rsidP="00C95347">
            <w:pPr>
              <w:spacing w:after="0" w:line="260" w:lineRule="exact"/>
              <w:rPr>
                <w:rFonts w:ascii="Georgia" w:eastAsia="Times New Roman" w:hAnsi="Georgia" w:cs="Times New Roman"/>
                <w:color w:val="000000"/>
              </w:rPr>
            </w:pPr>
            <w:r w:rsidRPr="00AF77F0">
              <w:rPr>
                <w:rFonts w:ascii="Georgia" w:eastAsia="Times New Roman" w:hAnsi="Georgia" w:cs="Times New Roman"/>
                <w:b/>
                <w:bCs/>
                <w:color w:val="000000"/>
              </w:rPr>
              <w:t>1. Relate the performance measure to an important national, state, or local health priority area.</w:t>
            </w:r>
          </w:p>
        </w:tc>
        <w:tc>
          <w:tcPr>
            <w:tcW w:w="6480" w:type="dxa"/>
            <w:tcBorders>
              <w:top w:val="nil"/>
              <w:left w:val="single" w:sz="4" w:space="0" w:color="FFFFFF" w:themeColor="background1"/>
              <w:right w:val="nil"/>
            </w:tcBorders>
          </w:tcPr>
          <w:p w14:paraId="0F08D09F" w14:textId="19C60EEB" w:rsidR="00C71C55" w:rsidRPr="00AF77F0" w:rsidRDefault="00C71C55" w:rsidP="00C95347">
            <w:pPr>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What national, state, or local health priority will our plan address?</w:t>
            </w:r>
          </w:p>
        </w:tc>
      </w:tr>
      <w:tr w:rsidR="00C71C55" w:rsidRPr="00AF77F0" w14:paraId="28C044E9" w14:textId="77777777" w:rsidTr="0036559E">
        <w:tc>
          <w:tcPr>
            <w:tcW w:w="3985" w:type="dxa"/>
            <w:tcBorders>
              <w:left w:val="nil"/>
              <w:right w:val="nil"/>
            </w:tcBorders>
          </w:tcPr>
          <w:p w14:paraId="64AF1C02" w14:textId="77777777" w:rsidR="00C71C55" w:rsidRPr="00AF77F0" w:rsidRDefault="00C71C55" w:rsidP="00C95347">
            <w:pPr>
              <w:spacing w:after="0" w:line="260" w:lineRule="exact"/>
              <w:rPr>
                <w:rFonts w:ascii="Georgia" w:eastAsia="Times New Roman" w:hAnsi="Georgia" w:cs="Times New Roman"/>
                <w:color w:val="000000"/>
              </w:rPr>
            </w:pPr>
            <w:r w:rsidRPr="00AF77F0">
              <w:rPr>
                <w:rFonts w:ascii="Georgia" w:eastAsia="Times New Roman" w:hAnsi="Georgia" w:cs="Times New Roman"/>
                <w:b/>
                <w:bCs/>
                <w:color w:val="000000"/>
              </w:rPr>
              <w:t>2. Measure a result that can be achieved in five years or less.</w:t>
            </w:r>
          </w:p>
        </w:tc>
        <w:tc>
          <w:tcPr>
            <w:tcW w:w="6480" w:type="dxa"/>
            <w:tcBorders>
              <w:left w:val="nil"/>
              <w:right w:val="nil"/>
            </w:tcBorders>
          </w:tcPr>
          <w:p w14:paraId="2CD26D2B" w14:textId="77777777" w:rsidR="00C71C55" w:rsidRPr="00AF77F0" w:rsidRDefault="00C71C55" w:rsidP="00CB5F50">
            <w:pPr>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How will we measure our progress?</w:t>
            </w:r>
          </w:p>
          <w:p w14:paraId="03896412" w14:textId="77777777" w:rsidR="00AF77F0" w:rsidRDefault="00AF77F0" w:rsidP="00C95347">
            <w:pPr>
              <w:spacing w:after="0" w:line="260" w:lineRule="exact"/>
              <w:rPr>
                <w:rFonts w:ascii="Georgia" w:eastAsia="Times New Roman" w:hAnsi="Georgia" w:cs="Times New Roman"/>
                <w:color w:val="000000"/>
              </w:rPr>
            </w:pPr>
          </w:p>
          <w:p w14:paraId="1FB2C870" w14:textId="5E371E11" w:rsidR="00C71C55" w:rsidRPr="00AF77F0" w:rsidRDefault="00C71C55" w:rsidP="00C95347">
            <w:pPr>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Can a change be measured in five years or less?</w:t>
            </w:r>
          </w:p>
        </w:tc>
      </w:tr>
      <w:tr w:rsidR="00C71C55" w:rsidRPr="00AF77F0" w14:paraId="2611A92E" w14:textId="77777777" w:rsidTr="0036559E">
        <w:trPr>
          <w:trHeight w:val="766"/>
        </w:trPr>
        <w:tc>
          <w:tcPr>
            <w:tcW w:w="3985" w:type="dxa"/>
            <w:tcBorders>
              <w:left w:val="nil"/>
              <w:right w:val="nil"/>
            </w:tcBorders>
          </w:tcPr>
          <w:p w14:paraId="73205869" w14:textId="77777777" w:rsidR="00C71C55" w:rsidRPr="00AF77F0" w:rsidRDefault="00C71C55" w:rsidP="00C95347">
            <w:pPr>
              <w:spacing w:after="0" w:line="260" w:lineRule="exact"/>
              <w:rPr>
                <w:rFonts w:ascii="Georgia" w:eastAsia="Times New Roman" w:hAnsi="Georgia" w:cs="Times New Roman"/>
                <w:b/>
                <w:bCs/>
                <w:color w:val="000000"/>
              </w:rPr>
            </w:pPr>
            <w:r w:rsidRPr="00AF77F0">
              <w:rPr>
                <w:rFonts w:ascii="Georgia" w:eastAsia="Times New Roman" w:hAnsi="Georgia" w:cs="Times New Roman"/>
                <w:b/>
                <w:bCs/>
                <w:color w:val="000000"/>
              </w:rPr>
              <w:t xml:space="preserve">3. Ensure that the result is meaningful </w:t>
            </w:r>
            <w:r w:rsidRPr="00AF77F0">
              <w:rPr>
                <w:rFonts w:ascii="Georgia" w:eastAsia="Times New Roman" w:hAnsi="Georgia" w:cs="Times New Roman"/>
                <w:b/>
                <w:bCs/>
                <w:color w:val="000000"/>
              </w:rPr>
              <w:br/>
              <w:t xml:space="preserve">to a wide audience </w:t>
            </w:r>
            <w:r w:rsidRPr="00AF77F0">
              <w:rPr>
                <w:rFonts w:ascii="Georgia" w:eastAsia="Times New Roman" w:hAnsi="Georgia" w:cs="Times New Roman"/>
                <w:b/>
                <w:bCs/>
                <w:color w:val="000000"/>
              </w:rPr>
              <w:br/>
              <w:t>of partners.</w:t>
            </w:r>
          </w:p>
        </w:tc>
        <w:tc>
          <w:tcPr>
            <w:tcW w:w="6480" w:type="dxa"/>
            <w:tcBorders>
              <w:left w:val="nil"/>
              <w:right w:val="nil"/>
            </w:tcBorders>
          </w:tcPr>
          <w:p w14:paraId="3AECB612" w14:textId="77777777" w:rsidR="00C71C55" w:rsidRPr="00AF77F0" w:rsidRDefault="00C71C55" w:rsidP="00C95347">
            <w:pPr>
              <w:spacing w:after="0" w:line="260" w:lineRule="exact"/>
              <w:rPr>
                <w:rFonts w:ascii="Georgia" w:eastAsia="Times New Roman" w:hAnsi="Georgia" w:cs="Times New Roman"/>
                <w:color w:val="000000"/>
                <w:spacing w:val="-2"/>
              </w:rPr>
            </w:pPr>
            <w:r w:rsidRPr="00AF77F0">
              <w:rPr>
                <w:rFonts w:ascii="Georgia" w:eastAsia="Times New Roman" w:hAnsi="Georgia" w:cs="Times New Roman"/>
                <w:color w:val="000000"/>
              </w:rPr>
              <w:t>Who are all the potential partners that have a stake in this health issue?</w:t>
            </w:r>
          </w:p>
        </w:tc>
      </w:tr>
      <w:tr w:rsidR="00C71C55" w:rsidRPr="00AF77F0" w14:paraId="5618AD9A" w14:textId="77777777" w:rsidTr="00AF77F0">
        <w:trPr>
          <w:trHeight w:val="3313"/>
        </w:trPr>
        <w:tc>
          <w:tcPr>
            <w:tcW w:w="3985" w:type="dxa"/>
            <w:tcBorders>
              <w:left w:val="nil"/>
              <w:right w:val="nil"/>
            </w:tcBorders>
          </w:tcPr>
          <w:p w14:paraId="0E941EFC" w14:textId="77777777" w:rsidR="00C71C55" w:rsidRPr="00AF77F0" w:rsidRDefault="00C71C55" w:rsidP="00C95347">
            <w:pPr>
              <w:spacing w:after="0" w:line="260" w:lineRule="exact"/>
              <w:rPr>
                <w:rFonts w:ascii="Georgia" w:eastAsia="Times New Roman" w:hAnsi="Georgia" w:cs="Times New Roman"/>
                <w:b/>
                <w:bCs/>
                <w:color w:val="000000"/>
              </w:rPr>
            </w:pPr>
            <w:r w:rsidRPr="00AF77F0">
              <w:rPr>
                <w:rFonts w:ascii="Georgia" w:eastAsia="Times New Roman" w:hAnsi="Georgia" w:cs="Times New Roman"/>
                <w:b/>
                <w:bCs/>
                <w:color w:val="000000"/>
              </w:rPr>
              <w:t>4. Define the strategy that will be used to reach a result.</w:t>
            </w:r>
          </w:p>
          <w:p w14:paraId="637551C8" w14:textId="77777777" w:rsidR="00C71C55" w:rsidRPr="00AF77F0" w:rsidRDefault="00C71C55" w:rsidP="00703A26">
            <w:pPr>
              <w:rPr>
                <w:rFonts w:ascii="Georgia" w:eastAsia="Times New Roman" w:hAnsi="Georgia" w:cs="Times New Roman"/>
              </w:rPr>
            </w:pPr>
          </w:p>
          <w:p w14:paraId="26CF5441" w14:textId="77777777" w:rsidR="00C71C55" w:rsidRPr="00AF77F0" w:rsidRDefault="00C71C55" w:rsidP="00703A26">
            <w:pPr>
              <w:rPr>
                <w:rFonts w:ascii="Georgia" w:eastAsia="Times New Roman" w:hAnsi="Georgia" w:cs="Times New Roman"/>
              </w:rPr>
            </w:pPr>
          </w:p>
          <w:p w14:paraId="7ADFF8FB" w14:textId="77777777" w:rsidR="00C71C55" w:rsidRPr="00AF77F0" w:rsidRDefault="00C71C55" w:rsidP="00703A26">
            <w:pPr>
              <w:rPr>
                <w:rFonts w:ascii="Georgia" w:eastAsia="Times New Roman" w:hAnsi="Georgia" w:cs="Times New Roman"/>
              </w:rPr>
            </w:pPr>
          </w:p>
          <w:p w14:paraId="7D5FBE4D" w14:textId="77777777" w:rsidR="00C71C55" w:rsidRPr="00AF77F0" w:rsidRDefault="00C71C55" w:rsidP="00703A26">
            <w:pPr>
              <w:rPr>
                <w:rFonts w:ascii="Georgia" w:eastAsia="Times New Roman" w:hAnsi="Georgia" w:cs="Times New Roman"/>
              </w:rPr>
            </w:pPr>
          </w:p>
          <w:p w14:paraId="5D147965" w14:textId="77777777" w:rsidR="00C71C55" w:rsidRPr="00AF77F0" w:rsidRDefault="00C71C55" w:rsidP="00703A26">
            <w:pPr>
              <w:rPr>
                <w:rFonts w:ascii="Georgia" w:eastAsia="Times New Roman" w:hAnsi="Georgia" w:cs="Times New Roman"/>
              </w:rPr>
            </w:pPr>
          </w:p>
          <w:p w14:paraId="0656FA5F" w14:textId="77777777" w:rsidR="00C71C55" w:rsidRPr="00AF77F0" w:rsidRDefault="00C71C55" w:rsidP="00AF77F0">
            <w:pPr>
              <w:rPr>
                <w:rFonts w:ascii="Georgia" w:eastAsia="Times New Roman" w:hAnsi="Georgia" w:cs="Times New Roman"/>
              </w:rPr>
            </w:pPr>
          </w:p>
        </w:tc>
        <w:tc>
          <w:tcPr>
            <w:tcW w:w="6480" w:type="dxa"/>
            <w:tcBorders>
              <w:left w:val="nil"/>
              <w:right w:val="nil"/>
            </w:tcBorders>
          </w:tcPr>
          <w:p w14:paraId="51CFB8EC" w14:textId="77777777" w:rsidR="00C71C55" w:rsidRPr="00AF77F0" w:rsidRDefault="00C71C55" w:rsidP="00CB5F50">
            <w:pPr>
              <w:autoSpaceDE w:val="0"/>
              <w:autoSpaceDN w:val="0"/>
              <w:adjustRightInd w:val="0"/>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What strategies will be effective for addressing this health issue?</w:t>
            </w:r>
          </w:p>
          <w:p w14:paraId="28F6083B" w14:textId="77777777" w:rsidR="00C71C55" w:rsidRPr="00AF77F0" w:rsidRDefault="00C71C55" w:rsidP="00CB5F50">
            <w:pPr>
              <w:autoSpaceDE w:val="0"/>
              <w:autoSpaceDN w:val="0"/>
              <w:adjustRightInd w:val="0"/>
              <w:spacing w:before="160" w:after="0" w:line="260" w:lineRule="exact"/>
              <w:rPr>
                <w:rFonts w:ascii="Georgia" w:eastAsia="Times New Roman" w:hAnsi="Georgia" w:cs="Times New Roman"/>
                <w:color w:val="000000"/>
              </w:rPr>
            </w:pPr>
            <w:r w:rsidRPr="00AF77F0">
              <w:rPr>
                <w:rFonts w:ascii="Georgia" w:eastAsia="Times New Roman" w:hAnsi="Georgia" w:cs="Times New Roman"/>
                <w:color w:val="000000"/>
              </w:rPr>
              <w:t>What does your review of evidence-based literature tell you about interventions that 1) indicate the proportion in each priority audience may change behavior or health status and 2) balance fidelity and adaptation to your campus environment?</w:t>
            </w:r>
          </w:p>
          <w:p w14:paraId="01A698C1" w14:textId="77777777" w:rsidR="00C71C55" w:rsidRPr="00AF77F0" w:rsidRDefault="00C71C55" w:rsidP="00CB5F50">
            <w:pPr>
              <w:spacing w:before="160" w:after="0" w:line="260" w:lineRule="exact"/>
              <w:rPr>
                <w:rFonts w:ascii="Georgia" w:eastAsia="Times New Roman" w:hAnsi="Georgia" w:cs="Times New Roman"/>
                <w:color w:val="000000"/>
              </w:rPr>
            </w:pPr>
            <w:r w:rsidRPr="00AF77F0">
              <w:rPr>
                <w:rFonts w:ascii="Georgia" w:eastAsia="Times New Roman" w:hAnsi="Georgia" w:cs="Times New Roman"/>
                <w:color w:val="000000"/>
              </w:rPr>
              <w:t>Do we have the fiscal and human resources to implement these strategies?</w:t>
            </w:r>
          </w:p>
          <w:p w14:paraId="6F3EC501" w14:textId="77777777" w:rsidR="00C71C55" w:rsidRPr="00AF77F0" w:rsidRDefault="00C71C55" w:rsidP="0062740B">
            <w:pPr>
              <w:autoSpaceDE w:val="0"/>
              <w:autoSpaceDN w:val="0"/>
              <w:adjustRightInd w:val="0"/>
              <w:spacing w:before="160" w:after="0" w:line="260" w:lineRule="exact"/>
              <w:rPr>
                <w:rFonts w:ascii="Georgia" w:eastAsia="Times New Roman" w:hAnsi="Georgia" w:cs="Times New Roman"/>
                <w:color w:val="000000"/>
              </w:rPr>
            </w:pPr>
            <w:r w:rsidRPr="00AF77F0">
              <w:rPr>
                <w:rFonts w:ascii="Georgia" w:eastAsia="Times New Roman" w:hAnsi="Georgia" w:cs="Times New Roman"/>
                <w:color w:val="000000"/>
              </w:rPr>
              <w:t>What do cost-benefit, cost-effectiveness, and cost-utility analysis of strategies tell you about best strategies to use for your population and priority audiences?</w:t>
            </w:r>
          </w:p>
        </w:tc>
      </w:tr>
      <w:tr w:rsidR="00C71C55" w:rsidRPr="00AF77F0" w14:paraId="44DA101D" w14:textId="77777777" w:rsidTr="0036559E">
        <w:tc>
          <w:tcPr>
            <w:tcW w:w="3985" w:type="dxa"/>
            <w:tcBorders>
              <w:left w:val="nil"/>
              <w:right w:val="nil"/>
            </w:tcBorders>
          </w:tcPr>
          <w:p w14:paraId="0BC8C417" w14:textId="77777777" w:rsidR="00C71C55" w:rsidRPr="00AF77F0" w:rsidRDefault="00C71C55" w:rsidP="00C95347">
            <w:pPr>
              <w:spacing w:after="0" w:line="260" w:lineRule="exact"/>
              <w:rPr>
                <w:rFonts w:ascii="Georgia" w:eastAsia="Times New Roman" w:hAnsi="Georgia" w:cs="Times New Roman"/>
                <w:b/>
                <w:bCs/>
                <w:color w:val="000000"/>
              </w:rPr>
            </w:pPr>
            <w:r w:rsidRPr="00AF77F0">
              <w:rPr>
                <w:rFonts w:ascii="Georgia" w:eastAsia="Times New Roman" w:hAnsi="Georgia" w:cs="Times New Roman"/>
                <w:b/>
                <w:bCs/>
                <w:color w:val="000000"/>
              </w:rPr>
              <w:t>5. Define the accountable entities.</w:t>
            </w:r>
          </w:p>
          <w:p w14:paraId="30176359" w14:textId="77777777" w:rsidR="00C71C55" w:rsidRPr="00AF77F0" w:rsidRDefault="00C71C55" w:rsidP="00C95347">
            <w:pPr>
              <w:spacing w:after="0" w:line="260" w:lineRule="exact"/>
              <w:rPr>
                <w:rFonts w:ascii="Georgia" w:eastAsia="Times New Roman" w:hAnsi="Georgia" w:cs="Times New Roman"/>
                <w:b/>
                <w:bCs/>
                <w:color w:val="000000"/>
              </w:rPr>
            </w:pPr>
          </w:p>
          <w:p w14:paraId="2E3B2E83" w14:textId="77777777" w:rsidR="00C71C55" w:rsidRPr="00AF77F0" w:rsidRDefault="00C71C55" w:rsidP="00C95347">
            <w:pPr>
              <w:spacing w:after="0" w:line="260" w:lineRule="exact"/>
              <w:rPr>
                <w:rFonts w:ascii="Georgia" w:eastAsia="Times New Roman" w:hAnsi="Georgia" w:cs="Times New Roman"/>
                <w:color w:val="000000"/>
              </w:rPr>
            </w:pPr>
          </w:p>
        </w:tc>
        <w:tc>
          <w:tcPr>
            <w:tcW w:w="6480" w:type="dxa"/>
            <w:tcBorders>
              <w:left w:val="nil"/>
              <w:right w:val="nil"/>
            </w:tcBorders>
          </w:tcPr>
          <w:p w14:paraId="2F743075" w14:textId="77777777" w:rsidR="00C71C55" w:rsidRPr="00AF77F0" w:rsidRDefault="00C71C55" w:rsidP="00CB5F50">
            <w:pPr>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Who is responsible for implementing the different activities in each strategy?</w:t>
            </w:r>
          </w:p>
          <w:p w14:paraId="1773BC51" w14:textId="77777777" w:rsidR="00C71C55" w:rsidRPr="00AF77F0" w:rsidRDefault="00C71C55" w:rsidP="00CB5F50">
            <w:pPr>
              <w:spacing w:after="0" w:line="260" w:lineRule="exact"/>
              <w:rPr>
                <w:rFonts w:ascii="Georgia" w:eastAsia="Times New Roman" w:hAnsi="Georgia" w:cs="Times New Roman"/>
                <w:color w:val="000000"/>
              </w:rPr>
            </w:pPr>
          </w:p>
          <w:p w14:paraId="4E0C31A9" w14:textId="77777777" w:rsidR="00C71C55" w:rsidRPr="00AF77F0" w:rsidRDefault="00C71C55" w:rsidP="00C95347">
            <w:pPr>
              <w:autoSpaceDE w:val="0"/>
              <w:autoSpaceDN w:val="0"/>
              <w:adjustRightInd w:val="0"/>
              <w:spacing w:after="0" w:line="260" w:lineRule="exact"/>
              <w:rPr>
                <w:rFonts w:ascii="Georgia" w:eastAsia="Times New Roman" w:hAnsi="Georgia" w:cs="Times New Roman"/>
                <w:color w:val="000000"/>
              </w:rPr>
            </w:pPr>
          </w:p>
        </w:tc>
      </w:tr>
      <w:tr w:rsidR="00C71C55" w:rsidRPr="00AF77F0" w14:paraId="02A248FF" w14:textId="77777777" w:rsidTr="0036559E">
        <w:tc>
          <w:tcPr>
            <w:tcW w:w="3985" w:type="dxa"/>
            <w:tcBorders>
              <w:left w:val="nil"/>
              <w:right w:val="nil"/>
            </w:tcBorders>
          </w:tcPr>
          <w:p w14:paraId="7CA8FBB4" w14:textId="77777777" w:rsidR="00C71C55" w:rsidRPr="00AF77F0" w:rsidRDefault="00C71C55" w:rsidP="00C95347">
            <w:pPr>
              <w:spacing w:after="0" w:line="260" w:lineRule="exact"/>
              <w:rPr>
                <w:rFonts w:ascii="Georgia" w:eastAsia="Times New Roman" w:hAnsi="Georgia" w:cs="Times New Roman"/>
                <w:b/>
                <w:bCs/>
                <w:color w:val="000000"/>
              </w:rPr>
            </w:pPr>
            <w:r w:rsidRPr="00AF77F0">
              <w:rPr>
                <w:rFonts w:ascii="Georgia" w:eastAsia="Times New Roman" w:hAnsi="Georgia" w:cs="Times New Roman"/>
                <w:b/>
                <w:bCs/>
                <w:color w:val="000000"/>
              </w:rPr>
              <w:t xml:space="preserve">6. Draft measures </w:t>
            </w:r>
            <w:r w:rsidRPr="00AF77F0">
              <w:rPr>
                <w:rFonts w:ascii="Georgia" w:eastAsia="Times New Roman" w:hAnsi="Georgia" w:cs="Times New Roman"/>
                <w:b/>
                <w:bCs/>
                <w:color w:val="000000"/>
              </w:rPr>
              <w:br/>
              <w:t>that meet statistical requirements for validity and reliability and have an existing source of data.</w:t>
            </w:r>
          </w:p>
          <w:p w14:paraId="79CD1A0E" w14:textId="77777777" w:rsidR="00C71C55" w:rsidRPr="00AF77F0" w:rsidRDefault="00C71C55" w:rsidP="00C95347">
            <w:pPr>
              <w:spacing w:after="0" w:line="260" w:lineRule="exact"/>
              <w:rPr>
                <w:rFonts w:ascii="Georgia" w:eastAsia="Times New Roman" w:hAnsi="Georgia" w:cs="Times New Roman"/>
                <w:bCs/>
                <w:color w:val="000000"/>
              </w:rPr>
            </w:pPr>
          </w:p>
        </w:tc>
        <w:tc>
          <w:tcPr>
            <w:tcW w:w="6480" w:type="dxa"/>
            <w:tcBorders>
              <w:left w:val="nil"/>
              <w:right w:val="nil"/>
            </w:tcBorders>
          </w:tcPr>
          <w:p w14:paraId="5E20B63B" w14:textId="77777777" w:rsidR="00AF77F0" w:rsidRDefault="00C71C55" w:rsidP="00CB5F50">
            <w:pPr>
              <w:autoSpaceDE w:val="0"/>
              <w:autoSpaceDN w:val="0"/>
              <w:adjustRightInd w:val="0"/>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 xml:space="preserve">What is our objective? </w:t>
            </w:r>
            <w:r w:rsidRPr="00AF77F0">
              <w:rPr>
                <w:rFonts w:ascii="Georgia" w:eastAsia="Times New Roman" w:hAnsi="Georgia" w:cs="Times New Roman"/>
                <w:color w:val="000000"/>
              </w:rPr>
              <w:br/>
            </w:r>
          </w:p>
          <w:p w14:paraId="4C6D7A0E" w14:textId="68DF6B35" w:rsidR="00C71C55" w:rsidRPr="00AF77F0" w:rsidRDefault="00C71C55" w:rsidP="00CB5F50">
            <w:pPr>
              <w:autoSpaceDE w:val="0"/>
              <w:autoSpaceDN w:val="0"/>
              <w:adjustRightInd w:val="0"/>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Is it specific, measurable, achievable, realist, and time-phased (SMART)?</w:t>
            </w:r>
          </w:p>
          <w:p w14:paraId="0384D402" w14:textId="77777777" w:rsidR="00AF77F0" w:rsidRDefault="00AF77F0" w:rsidP="00C95347">
            <w:pPr>
              <w:autoSpaceDE w:val="0"/>
              <w:autoSpaceDN w:val="0"/>
              <w:adjustRightInd w:val="0"/>
              <w:spacing w:after="0" w:line="260" w:lineRule="exact"/>
              <w:rPr>
                <w:rFonts w:ascii="Georgia" w:eastAsia="Times New Roman" w:hAnsi="Georgia" w:cs="Times New Roman"/>
                <w:color w:val="000000"/>
              </w:rPr>
            </w:pPr>
          </w:p>
          <w:p w14:paraId="1EF04560" w14:textId="27FBD771" w:rsidR="00C71C55" w:rsidRPr="00AF77F0" w:rsidRDefault="00C71C55" w:rsidP="00C95347">
            <w:pPr>
              <w:autoSpaceDE w:val="0"/>
              <w:autoSpaceDN w:val="0"/>
              <w:adjustRightInd w:val="0"/>
              <w:spacing w:after="0" w:line="260" w:lineRule="exact"/>
              <w:rPr>
                <w:rFonts w:ascii="Georgia" w:eastAsia="Times New Roman" w:hAnsi="Georgia" w:cs="Times New Roman"/>
                <w:color w:val="000000"/>
              </w:rPr>
            </w:pPr>
            <w:r w:rsidRPr="00AF77F0">
              <w:rPr>
                <w:rFonts w:ascii="Georgia" w:eastAsia="Times New Roman" w:hAnsi="Georgia" w:cs="Times New Roman"/>
                <w:color w:val="000000"/>
              </w:rPr>
              <w:t>Is there an existing data source for our measure?</w:t>
            </w:r>
          </w:p>
        </w:tc>
      </w:tr>
    </w:tbl>
    <w:p w14:paraId="021D1268" w14:textId="5121980A" w:rsidR="003E6314" w:rsidRPr="00AF77F0" w:rsidRDefault="001C00A6" w:rsidP="009F6AF4">
      <w:pPr>
        <w:rPr>
          <w:rFonts w:ascii="Georgia" w:hAnsi="Georgia" w:cs="Times New Roman"/>
          <w:b/>
          <w:color w:val="688C3C"/>
          <w:sz w:val="28"/>
          <w:szCs w:val="20"/>
        </w:rPr>
      </w:pPr>
      <w:r w:rsidRPr="00AF77F0">
        <w:rPr>
          <w:rFonts w:ascii="Georgia" w:hAnsi="Georgia" w:cs="Times New Roman"/>
          <w:b/>
          <w:sz w:val="28"/>
          <w:szCs w:val="20"/>
        </w:rPr>
        <w:br w:type="page"/>
      </w:r>
      <w:r w:rsidR="00FB4849" w:rsidRPr="00AF77F0">
        <w:rPr>
          <w:rFonts w:ascii="Georgia" w:hAnsi="Georgia" w:cs="Times New Roman"/>
          <w:b/>
          <w:color w:val="0A8754"/>
          <w:sz w:val="28"/>
          <w:szCs w:val="20"/>
        </w:rPr>
        <w:lastRenderedPageBreak/>
        <w:t xml:space="preserve">Sample </w:t>
      </w:r>
      <w:r w:rsidR="003E6314" w:rsidRPr="00AF77F0">
        <w:rPr>
          <w:rFonts w:ascii="Georgia" w:hAnsi="Georgia" w:cs="Times New Roman"/>
          <w:b/>
          <w:color w:val="0A8754"/>
          <w:sz w:val="28"/>
          <w:szCs w:val="20"/>
        </w:rPr>
        <w:t>Organization Chart</w:t>
      </w:r>
    </w:p>
    <w:p w14:paraId="3057DA27" w14:textId="43631DB0" w:rsidR="007B75FC" w:rsidRPr="00AF77F0" w:rsidRDefault="00DF225C" w:rsidP="004A75EE">
      <w:pPr>
        <w:jc w:val="center"/>
        <w:rPr>
          <w:rFonts w:ascii="Georgia" w:hAnsi="Georgia" w:cs="Times New Roman"/>
          <w:sz w:val="20"/>
          <w:szCs w:val="20"/>
        </w:rPr>
      </w:pPr>
      <w:r w:rsidRPr="00AF77F0">
        <w:rPr>
          <w:rFonts w:ascii="Georgia" w:hAnsi="Georgia"/>
          <w:noProof/>
          <w:sz w:val="20"/>
          <w:szCs w:val="20"/>
        </w:rPr>
        <w:drawing>
          <wp:inline distT="0" distB="0" distL="0" distR="0" wp14:anchorId="569266F1" wp14:editId="0BC944DA">
            <wp:extent cx="5966460" cy="383286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pic:cNvPicPr>
                      <a:picLocks noChangeArrowheads="1"/>
                    </pic:cNvPicPr>
                  </pic:nvPicPr>
                  <pic:blipFill>
                    <a:blip r:embed="rId12">
                      <a:extLst>
                        <a:ext uri="{28A0092B-C50C-407E-A947-70E740481C1C}">
                          <a14:useLocalDpi xmlns:a14="http://schemas.microsoft.com/office/drawing/2010/main" val="0"/>
                        </a:ext>
                      </a:extLst>
                    </a:blip>
                    <a:srcRect l="-6206" r="-5968"/>
                    <a:stretch>
                      <a:fillRect/>
                    </a:stretch>
                  </pic:blipFill>
                  <pic:spPr bwMode="auto">
                    <a:xfrm>
                      <a:off x="0" y="0"/>
                      <a:ext cx="5966460" cy="3832860"/>
                    </a:xfrm>
                    <a:prstGeom prst="rect">
                      <a:avLst/>
                    </a:prstGeom>
                    <a:noFill/>
                    <a:ln>
                      <a:noFill/>
                    </a:ln>
                  </pic:spPr>
                </pic:pic>
              </a:graphicData>
            </a:graphic>
          </wp:inline>
        </w:drawing>
      </w:r>
    </w:p>
    <w:p w14:paraId="3558D0C1" w14:textId="77777777" w:rsidR="007B75FC" w:rsidRPr="00AF77F0" w:rsidRDefault="007B75FC" w:rsidP="00A044D5">
      <w:pPr>
        <w:autoSpaceDE w:val="0"/>
        <w:autoSpaceDN w:val="0"/>
        <w:adjustRightInd w:val="0"/>
        <w:spacing w:after="0" w:line="260" w:lineRule="exact"/>
        <w:rPr>
          <w:rFonts w:ascii="Georgia" w:hAnsi="Georgia" w:cs="Times New Roman"/>
        </w:rPr>
      </w:pPr>
      <w:r w:rsidRPr="00AF77F0">
        <w:rPr>
          <w:rFonts w:ascii="Georgia" w:hAnsi="Georgia" w:cs="Times New Roman"/>
          <w:b/>
        </w:rPr>
        <w:t>Advisory Committee on Campus Health Promotion and Disease Prevention Strategies:</w:t>
      </w:r>
      <w:r w:rsidRPr="00AF77F0">
        <w:rPr>
          <w:rFonts w:ascii="Georgia" w:hAnsi="Georgia" w:cs="Times New Roman"/>
        </w:rPr>
        <w:t xml:space="preserve"> A public advisory committee involved in planning Healthy Campus. The six committee members are prominent campus and community experts in their fields, tapped to share their expertise in areas related to health promotion and disease prevention, including health policy, state and local public health, business, outcomes research, health economics, health communication, special populations, biostatistics, international health, health behaviors, environmental health, health systems, and epidemiology. These individuals serve in a variety of professional settings, including public, private, foundation, community</w:t>
      </w:r>
      <w:r w:rsidR="00590FD1" w:rsidRPr="00AF77F0">
        <w:rPr>
          <w:rFonts w:ascii="Georgia" w:hAnsi="Georgia" w:cs="Times New Roman"/>
        </w:rPr>
        <w:t>-</w:t>
      </w:r>
      <w:r w:rsidRPr="00AF77F0">
        <w:rPr>
          <w:rFonts w:ascii="Georgia" w:hAnsi="Georgia" w:cs="Times New Roman"/>
        </w:rPr>
        <w:t>based, and academic organizations.</w:t>
      </w:r>
    </w:p>
    <w:p w14:paraId="2B4D4AA4" w14:textId="77777777" w:rsidR="007B75FC" w:rsidRPr="00AF77F0" w:rsidRDefault="007B75FC" w:rsidP="00A044D5">
      <w:pPr>
        <w:autoSpaceDE w:val="0"/>
        <w:autoSpaceDN w:val="0"/>
        <w:adjustRightInd w:val="0"/>
        <w:spacing w:after="0" w:line="260" w:lineRule="exact"/>
        <w:rPr>
          <w:rFonts w:ascii="Georgia" w:hAnsi="Georgia" w:cs="Times New Roman"/>
        </w:rPr>
      </w:pPr>
    </w:p>
    <w:p w14:paraId="4F3536D7" w14:textId="77777777" w:rsidR="007B75FC" w:rsidRPr="00AF77F0" w:rsidRDefault="007B75FC" w:rsidP="00A044D5">
      <w:pPr>
        <w:autoSpaceDE w:val="0"/>
        <w:autoSpaceDN w:val="0"/>
        <w:adjustRightInd w:val="0"/>
        <w:spacing w:after="0" w:line="260" w:lineRule="exact"/>
        <w:rPr>
          <w:rFonts w:ascii="Georgia" w:hAnsi="Georgia" w:cs="Times New Roman"/>
        </w:rPr>
      </w:pPr>
      <w:r w:rsidRPr="00AF77F0">
        <w:rPr>
          <w:rFonts w:ascii="Georgia" w:hAnsi="Georgia" w:cs="Times New Roman"/>
          <w:b/>
        </w:rPr>
        <w:t>Campus Community Coalition on Health and Wellness:</w:t>
      </w:r>
      <w:r w:rsidRPr="00AF77F0">
        <w:rPr>
          <w:rFonts w:ascii="Georgia" w:hAnsi="Georgia" w:cs="Times New Roman"/>
        </w:rPr>
        <w:t xml:space="preserve"> Key campus and local community stakeholders</w:t>
      </w:r>
      <w:r w:rsidR="00691BCD" w:rsidRPr="00AF77F0">
        <w:rPr>
          <w:rFonts w:ascii="Georgia" w:hAnsi="Georgia" w:cs="Times New Roman"/>
        </w:rPr>
        <w:t xml:space="preserve"> who</w:t>
      </w:r>
      <w:r w:rsidRPr="00AF77F0">
        <w:rPr>
          <w:rFonts w:ascii="Georgia" w:hAnsi="Georgia" w:cs="Times New Roman"/>
        </w:rPr>
        <w:t xml:space="preserve"> develop and monitor a strategic plan. The intersectoral group </w:t>
      </w:r>
      <w:r w:rsidR="00691BCD" w:rsidRPr="00AF77F0">
        <w:rPr>
          <w:rFonts w:ascii="Georgia" w:hAnsi="Georgia" w:cs="Times New Roman"/>
        </w:rPr>
        <w:t>applies</w:t>
      </w:r>
      <w:r w:rsidRPr="00AF77F0">
        <w:rPr>
          <w:rFonts w:ascii="Georgia" w:hAnsi="Georgia" w:cs="Times New Roman"/>
        </w:rPr>
        <w:t xml:space="preserve"> a health-in-all-policies concept</w:t>
      </w:r>
      <w:r w:rsidR="00691BCD" w:rsidRPr="00AF77F0">
        <w:rPr>
          <w:rFonts w:ascii="Georgia" w:hAnsi="Georgia" w:cs="Times New Roman"/>
        </w:rPr>
        <w:t xml:space="preserve"> that</w:t>
      </w:r>
      <w:r w:rsidRPr="00AF77F0">
        <w:rPr>
          <w:rFonts w:ascii="Georgia" w:hAnsi="Georgia" w:cs="Times New Roman"/>
        </w:rPr>
        <w:t xml:space="preserve"> includes students, faculty</w:t>
      </w:r>
      <w:r w:rsidR="00691BCD" w:rsidRPr="00AF77F0">
        <w:rPr>
          <w:rFonts w:ascii="Georgia" w:hAnsi="Georgia" w:cs="Times New Roman"/>
        </w:rPr>
        <w:t>,</w:t>
      </w:r>
      <w:r w:rsidRPr="00AF77F0">
        <w:rPr>
          <w:rFonts w:ascii="Georgia" w:hAnsi="Georgia" w:cs="Times New Roman"/>
        </w:rPr>
        <w:t xml:space="preserve"> and staff representing academic, housing, human resources, campus safety, </w:t>
      </w:r>
      <w:r w:rsidR="00691BCD" w:rsidRPr="00AF77F0">
        <w:rPr>
          <w:rFonts w:ascii="Georgia" w:hAnsi="Georgia" w:cs="Times New Roman"/>
        </w:rPr>
        <w:t xml:space="preserve">and </w:t>
      </w:r>
      <w:r w:rsidRPr="00AF77F0">
        <w:rPr>
          <w:rFonts w:ascii="Georgia" w:hAnsi="Georgia" w:cs="Times New Roman"/>
        </w:rPr>
        <w:t>engineering</w:t>
      </w:r>
      <w:r w:rsidR="00691BCD" w:rsidRPr="00AF77F0">
        <w:rPr>
          <w:rFonts w:ascii="Georgia" w:hAnsi="Georgia" w:cs="Times New Roman"/>
        </w:rPr>
        <w:t xml:space="preserve"> departments,</w:t>
      </w:r>
      <w:r w:rsidRPr="00AF77F0">
        <w:rPr>
          <w:rFonts w:ascii="Georgia" w:hAnsi="Georgia" w:cs="Times New Roman"/>
        </w:rPr>
        <w:t xml:space="preserve"> plus local business, city and county leaders. </w:t>
      </w:r>
    </w:p>
    <w:p w14:paraId="4785B7F6" w14:textId="77777777" w:rsidR="007B75FC" w:rsidRPr="00AF77F0" w:rsidRDefault="007B75FC" w:rsidP="00A044D5">
      <w:pPr>
        <w:autoSpaceDE w:val="0"/>
        <w:autoSpaceDN w:val="0"/>
        <w:adjustRightInd w:val="0"/>
        <w:spacing w:after="0" w:line="260" w:lineRule="exact"/>
        <w:rPr>
          <w:rFonts w:ascii="Georgia" w:hAnsi="Georgia" w:cs="Times New Roman"/>
        </w:rPr>
      </w:pPr>
    </w:p>
    <w:p w14:paraId="6FEF3ABF" w14:textId="77777777" w:rsidR="00B52A3E" w:rsidRPr="00AF77F0" w:rsidRDefault="00B52A3E" w:rsidP="00A044D5">
      <w:pPr>
        <w:spacing w:line="260" w:lineRule="exact"/>
        <w:rPr>
          <w:rFonts w:ascii="Georgia" w:hAnsi="Georgia" w:cs="Times New Roman"/>
          <w:bCs/>
        </w:rPr>
      </w:pPr>
      <w:r w:rsidRPr="00AF77F0">
        <w:rPr>
          <w:rFonts w:ascii="Georgia" w:hAnsi="Georgia" w:cs="Times New Roman"/>
          <w:b/>
        </w:rPr>
        <w:t>Steering Committee:</w:t>
      </w:r>
      <w:r w:rsidRPr="00AF77F0">
        <w:rPr>
          <w:rFonts w:ascii="Georgia" w:hAnsi="Georgia" w:cs="Times New Roman"/>
        </w:rPr>
        <w:t xml:space="preserve"> A committee with approximately 60 student, faculty</w:t>
      </w:r>
      <w:r w:rsidR="00691BCD" w:rsidRPr="00AF77F0">
        <w:rPr>
          <w:rFonts w:ascii="Georgia" w:hAnsi="Georgia" w:cs="Times New Roman"/>
        </w:rPr>
        <w:t>,</w:t>
      </w:r>
      <w:r w:rsidRPr="00AF77F0">
        <w:rPr>
          <w:rFonts w:ascii="Georgia" w:hAnsi="Georgia" w:cs="Times New Roman"/>
        </w:rPr>
        <w:t xml:space="preserve"> and staff members. It is</w:t>
      </w:r>
      <w:r w:rsidRPr="00AF77F0">
        <w:rPr>
          <w:rFonts w:ascii="Georgia" w:hAnsi="Georgia" w:cs="Times New Roman"/>
          <w:bCs/>
        </w:rPr>
        <w:t xml:space="preserve"> charged with the prioritization and development of an action plan to address the leading health and wellness issues that affect academic performance and success.</w:t>
      </w:r>
    </w:p>
    <w:p w14:paraId="47AD9E2F" w14:textId="77777777" w:rsidR="007B75FC" w:rsidRPr="00AF77F0" w:rsidRDefault="007B75FC" w:rsidP="00A044D5">
      <w:pPr>
        <w:spacing w:line="260" w:lineRule="exact"/>
        <w:rPr>
          <w:rFonts w:ascii="Georgia" w:hAnsi="Georgia" w:cs="Times New Roman"/>
        </w:rPr>
      </w:pPr>
      <w:r w:rsidRPr="00AF77F0">
        <w:rPr>
          <w:rFonts w:ascii="Georgia" w:hAnsi="Georgia" w:cs="Times New Roman"/>
          <w:b/>
        </w:rPr>
        <w:t>Institutional Research and Planning Office:</w:t>
      </w:r>
      <w:r w:rsidRPr="00AF77F0">
        <w:rPr>
          <w:rFonts w:ascii="Georgia" w:hAnsi="Georgia" w:cs="Times New Roman"/>
        </w:rPr>
        <w:t xml:space="preserve"> The office collects, aggregates, statistically analyzes, and reports data to support short- and long-range planning, budget and enrollment management, program review, and assessment. The office provides services to enable campus users to conduct their own data collection and statistical analysis and serves as the operational lead for the university in fiscal management, space management, and information technology support.</w:t>
      </w:r>
    </w:p>
    <w:p w14:paraId="6A9A4105" w14:textId="77777777" w:rsidR="007B75FC" w:rsidRPr="00AF77F0" w:rsidRDefault="007B75FC" w:rsidP="00A044D5">
      <w:pPr>
        <w:spacing w:line="260" w:lineRule="exact"/>
        <w:rPr>
          <w:rFonts w:ascii="Georgia" w:hAnsi="Georgia" w:cs="Times New Roman"/>
          <w:bCs/>
        </w:rPr>
      </w:pPr>
      <w:r w:rsidRPr="00AF77F0">
        <w:rPr>
          <w:rFonts w:ascii="Georgia" w:hAnsi="Georgia" w:cs="Times New Roman"/>
          <w:b/>
          <w:bCs/>
        </w:rPr>
        <w:t>Priority Action Groups:</w:t>
      </w:r>
      <w:r w:rsidRPr="00AF77F0">
        <w:rPr>
          <w:rFonts w:ascii="Georgia" w:hAnsi="Georgia" w:cs="Times New Roman"/>
          <w:bCs/>
        </w:rPr>
        <w:t xml:space="preserve"> Groups of 8–12 members (often Steering Committee members) charged with assessing, planning, implementing and tracking interventions for a single issue.</w:t>
      </w:r>
    </w:p>
    <w:p w14:paraId="475359FF" w14:textId="77777777" w:rsidR="00AF77F0" w:rsidRDefault="00AF77F0" w:rsidP="006A0439">
      <w:pPr>
        <w:autoSpaceDE w:val="0"/>
        <w:autoSpaceDN w:val="0"/>
        <w:adjustRightInd w:val="0"/>
        <w:spacing w:after="0" w:line="240" w:lineRule="auto"/>
        <w:rPr>
          <w:rFonts w:ascii="Georgia" w:hAnsi="Georgia"/>
          <w:b/>
          <w:sz w:val="18"/>
          <w:szCs w:val="18"/>
        </w:rPr>
      </w:pPr>
    </w:p>
    <w:p w14:paraId="0C8F8709" w14:textId="1517A64B" w:rsidR="006A0439" w:rsidRPr="00AF77F0" w:rsidRDefault="006A0439" w:rsidP="006A0439">
      <w:pPr>
        <w:autoSpaceDE w:val="0"/>
        <w:autoSpaceDN w:val="0"/>
        <w:adjustRightInd w:val="0"/>
        <w:spacing w:after="0" w:line="240" w:lineRule="auto"/>
        <w:rPr>
          <w:rFonts w:ascii="Georgia" w:hAnsi="Georgia" w:cs="Times New Roman"/>
          <w:b/>
          <w:sz w:val="18"/>
          <w:szCs w:val="18"/>
        </w:rPr>
      </w:pPr>
      <w:r w:rsidRPr="00AF77F0">
        <w:rPr>
          <w:rFonts w:ascii="Georgia" w:hAnsi="Georgia" w:cs="Times New Roman"/>
          <w:b/>
          <w:sz w:val="18"/>
          <w:szCs w:val="18"/>
        </w:rPr>
        <w:lastRenderedPageBreak/>
        <w:t xml:space="preserve">References: </w:t>
      </w:r>
    </w:p>
    <w:p w14:paraId="13C09108" w14:textId="77777777" w:rsidR="006A0439" w:rsidRPr="00AF77F0" w:rsidRDefault="006A0439" w:rsidP="006A0439">
      <w:pPr>
        <w:autoSpaceDE w:val="0"/>
        <w:autoSpaceDN w:val="0"/>
        <w:adjustRightInd w:val="0"/>
        <w:spacing w:before="120" w:after="240" w:line="240" w:lineRule="auto"/>
        <w:rPr>
          <w:rFonts w:ascii="Georgia" w:eastAsia="Times New Roman" w:hAnsi="Georgia" w:cs="Times New Roman"/>
          <w:color w:val="000000"/>
          <w:sz w:val="18"/>
          <w:szCs w:val="18"/>
        </w:rPr>
      </w:pPr>
      <w:r w:rsidRPr="00AF77F0">
        <w:rPr>
          <w:rFonts w:ascii="Georgia" w:eastAsia="Times New Roman" w:hAnsi="Georgia" w:cs="Times New Roman"/>
          <w:color w:val="000000"/>
          <w:sz w:val="18"/>
          <w:szCs w:val="18"/>
        </w:rPr>
        <w:t xml:space="preserve">American Psychological Association Practice Organization. (2010). </w:t>
      </w:r>
      <w:r w:rsidR="008D1FF4" w:rsidRPr="00AF77F0">
        <w:rPr>
          <w:rFonts w:ascii="Georgia" w:eastAsia="Times New Roman" w:hAnsi="Georgia" w:cs="Times New Roman"/>
          <w:i/>
          <w:iCs/>
          <w:color w:val="000000"/>
          <w:sz w:val="18"/>
          <w:szCs w:val="18"/>
        </w:rPr>
        <w:t>Psychologically healthy workplace program f</w:t>
      </w:r>
      <w:r w:rsidRPr="00AF77F0">
        <w:rPr>
          <w:rFonts w:ascii="Georgia" w:eastAsia="Times New Roman" w:hAnsi="Georgia" w:cs="Times New Roman"/>
          <w:i/>
          <w:iCs/>
          <w:color w:val="000000"/>
          <w:sz w:val="18"/>
          <w:szCs w:val="18"/>
        </w:rPr>
        <w:t xml:space="preserve">act </w:t>
      </w:r>
      <w:r w:rsidR="008D1FF4" w:rsidRPr="00AF77F0">
        <w:rPr>
          <w:rFonts w:ascii="Georgia" w:eastAsia="Times New Roman" w:hAnsi="Georgia" w:cs="Times New Roman"/>
          <w:i/>
          <w:iCs/>
          <w:color w:val="000000"/>
          <w:sz w:val="18"/>
          <w:szCs w:val="18"/>
        </w:rPr>
        <w:t>sheet: By the n</w:t>
      </w:r>
      <w:r w:rsidRPr="00AF77F0">
        <w:rPr>
          <w:rFonts w:ascii="Georgia" w:eastAsia="Times New Roman" w:hAnsi="Georgia" w:cs="Times New Roman"/>
          <w:i/>
          <w:iCs/>
          <w:color w:val="000000"/>
          <w:sz w:val="18"/>
          <w:szCs w:val="18"/>
        </w:rPr>
        <w:t>umber</w:t>
      </w:r>
      <w:r w:rsidRPr="00AF77F0">
        <w:rPr>
          <w:rFonts w:ascii="Georgia" w:eastAsia="Times New Roman" w:hAnsi="Georgia" w:cs="Times New Roman"/>
          <w:color w:val="000000"/>
          <w:sz w:val="18"/>
          <w:szCs w:val="18"/>
        </w:rPr>
        <w:t>s. Retrieved</w:t>
      </w:r>
      <w:r w:rsidR="008D1FF4" w:rsidRPr="00AF77F0">
        <w:rPr>
          <w:rFonts w:ascii="Georgia" w:eastAsia="Times New Roman" w:hAnsi="Georgia" w:cs="Times New Roman"/>
          <w:color w:val="000000"/>
          <w:sz w:val="18"/>
          <w:szCs w:val="18"/>
        </w:rPr>
        <w:t xml:space="preserve"> </w:t>
      </w:r>
      <w:r w:rsidRPr="00AF77F0">
        <w:rPr>
          <w:rFonts w:ascii="Georgia" w:eastAsia="Times New Roman" w:hAnsi="Georgia" w:cs="Times New Roman"/>
          <w:color w:val="000000"/>
          <w:sz w:val="18"/>
          <w:szCs w:val="18"/>
        </w:rPr>
        <w:t xml:space="preserve">from </w:t>
      </w:r>
      <w:r w:rsidRPr="00AF77F0">
        <w:rPr>
          <w:rFonts w:ascii="Georgia" w:eastAsia="Times New Roman" w:hAnsi="Georgia" w:cs="Times New Roman"/>
          <w:color w:val="0000FF"/>
          <w:sz w:val="18"/>
          <w:szCs w:val="18"/>
        </w:rPr>
        <w:t>http://www.phwa.org/dl/2010phwp_fact_sheet.pdf.</w:t>
      </w:r>
      <w:r w:rsidRPr="00AF77F0">
        <w:rPr>
          <w:rFonts w:ascii="Georgia" w:hAnsi="Georgia" w:cs="Times New Roman"/>
          <w:sz w:val="18"/>
          <w:szCs w:val="18"/>
        </w:rPr>
        <w:t xml:space="preserve"> Accessed on June 25, 2012.</w:t>
      </w:r>
    </w:p>
    <w:p w14:paraId="5D88A810" w14:textId="77777777" w:rsidR="006A0439" w:rsidRPr="00AF77F0" w:rsidRDefault="006A0439" w:rsidP="008D1FF4">
      <w:pPr>
        <w:rPr>
          <w:rFonts w:ascii="Georgia" w:hAnsi="Georgia" w:cs="Times New Roman"/>
          <w:sz w:val="18"/>
          <w:szCs w:val="18"/>
        </w:rPr>
      </w:pPr>
      <w:r w:rsidRPr="00AF77F0">
        <w:rPr>
          <w:rFonts w:ascii="Georgia" w:hAnsi="Georgia" w:cs="Times New Roman"/>
          <w:sz w:val="18"/>
          <w:szCs w:val="18"/>
        </w:rPr>
        <w:t>U.S. Department of Health and Human Services. (2009</w:t>
      </w:r>
      <w:r w:rsidR="008D1FF4" w:rsidRPr="00AF77F0">
        <w:rPr>
          <w:rFonts w:ascii="Georgia" w:hAnsi="Georgia" w:cs="Times New Roman"/>
          <w:sz w:val="18"/>
          <w:szCs w:val="18"/>
        </w:rPr>
        <w:t>a</w:t>
      </w:r>
      <w:r w:rsidRPr="00AF77F0">
        <w:rPr>
          <w:rFonts w:ascii="Georgia" w:hAnsi="Georgia" w:cs="Times New Roman"/>
          <w:sz w:val="18"/>
          <w:szCs w:val="18"/>
        </w:rPr>
        <w:t>)</w:t>
      </w:r>
      <w:r w:rsidR="008D1FF4" w:rsidRPr="00AF77F0">
        <w:rPr>
          <w:rFonts w:ascii="Georgia" w:hAnsi="Georgia" w:cs="Times New Roman"/>
          <w:sz w:val="18"/>
          <w:szCs w:val="18"/>
        </w:rPr>
        <w:t>.</w:t>
      </w:r>
      <w:r w:rsidRPr="00AF77F0">
        <w:rPr>
          <w:rFonts w:ascii="Georgia" w:hAnsi="Georgia" w:cs="Times New Roman"/>
          <w:sz w:val="18"/>
          <w:szCs w:val="18"/>
        </w:rPr>
        <w:t xml:space="preserve"> </w:t>
      </w:r>
      <w:r w:rsidR="008D1FF4" w:rsidRPr="00AF77F0">
        <w:rPr>
          <w:rFonts w:ascii="Georgia" w:hAnsi="Georgia" w:cs="Times New Roman"/>
          <w:i/>
          <w:sz w:val="18"/>
          <w:szCs w:val="18"/>
        </w:rPr>
        <w:t xml:space="preserve">Tenth meeting: March 26, 2009: Secretary’s Advisory Committee on </w:t>
      </w:r>
      <w:r w:rsidR="008D1FF4" w:rsidRPr="00AF77F0">
        <w:rPr>
          <w:rFonts w:ascii="Georgia" w:hAnsi="Georgia" w:cs="Times New Roman"/>
          <w:i/>
          <w:sz w:val="18"/>
          <w:szCs w:val="18"/>
        </w:rPr>
        <w:br/>
        <w:t>National Health Promotion and Disease Prevention Objectives for 2020</w:t>
      </w:r>
      <w:r w:rsidRPr="00AF77F0">
        <w:rPr>
          <w:rFonts w:ascii="Georgia" w:hAnsi="Georgia" w:cs="Times New Roman"/>
          <w:i/>
          <w:sz w:val="18"/>
          <w:szCs w:val="18"/>
        </w:rPr>
        <w:t>.</w:t>
      </w:r>
      <w:r w:rsidRPr="00AF77F0">
        <w:rPr>
          <w:rFonts w:ascii="Georgia" w:hAnsi="Georgia" w:cs="Times New Roman"/>
          <w:sz w:val="18"/>
          <w:szCs w:val="18"/>
        </w:rPr>
        <w:t xml:space="preserve"> Retrieved from http://healthypeople.gov/2020/about/advisory/FACA10Minutes.aspx?page=3</w:t>
      </w:r>
    </w:p>
    <w:p w14:paraId="5EA44494" w14:textId="77777777" w:rsidR="006A0439" w:rsidRPr="00AF77F0" w:rsidRDefault="006A0439" w:rsidP="008D1FF4">
      <w:pPr>
        <w:pStyle w:val="Heading1"/>
        <w:rPr>
          <w:rFonts w:ascii="Georgia" w:hAnsi="Georgia"/>
          <w:b w:val="0"/>
        </w:rPr>
      </w:pPr>
      <w:r w:rsidRPr="00AF77F0">
        <w:rPr>
          <w:rFonts w:ascii="Georgia" w:hAnsi="Georgia"/>
          <w:b w:val="0"/>
          <w:sz w:val="18"/>
          <w:szCs w:val="18"/>
        </w:rPr>
        <w:t>U.S. Department of Health and Human Services. (2009</w:t>
      </w:r>
      <w:r w:rsidR="008D1FF4" w:rsidRPr="00AF77F0">
        <w:rPr>
          <w:rFonts w:ascii="Georgia" w:hAnsi="Georgia"/>
          <w:b w:val="0"/>
          <w:sz w:val="18"/>
          <w:szCs w:val="18"/>
        </w:rPr>
        <w:t>b</w:t>
      </w:r>
      <w:r w:rsidRPr="00AF77F0">
        <w:rPr>
          <w:rFonts w:ascii="Georgia" w:hAnsi="Georgia"/>
          <w:b w:val="0"/>
          <w:sz w:val="18"/>
          <w:szCs w:val="18"/>
        </w:rPr>
        <w:t>)</w:t>
      </w:r>
      <w:r w:rsidR="008D1FF4" w:rsidRPr="00AF77F0">
        <w:rPr>
          <w:rFonts w:ascii="Georgia" w:hAnsi="Georgia"/>
          <w:b w:val="0"/>
          <w:sz w:val="18"/>
          <w:szCs w:val="18"/>
        </w:rPr>
        <w:t>.</w:t>
      </w:r>
      <w:r w:rsidR="00DF53B9" w:rsidRPr="00AF77F0">
        <w:rPr>
          <w:rFonts w:ascii="Georgia" w:hAnsi="Georgia"/>
          <w:b w:val="0"/>
          <w:sz w:val="18"/>
          <w:szCs w:val="18"/>
        </w:rPr>
        <w:t xml:space="preserve"> </w:t>
      </w:r>
      <w:r w:rsidR="008D1FF4" w:rsidRPr="00AF77F0">
        <w:rPr>
          <w:rFonts w:ascii="Georgia" w:hAnsi="Georgia"/>
          <w:b w:val="0"/>
          <w:i/>
          <w:sz w:val="18"/>
          <w:szCs w:val="18"/>
        </w:rPr>
        <w:t>Fifteenth meeting: September 17-18, 2009: Secretary’s Advisory Committee on National Health Promotion and Disease Prevention Objectives for 2020</w:t>
      </w:r>
      <w:r w:rsidRPr="00AF77F0">
        <w:rPr>
          <w:rFonts w:ascii="Georgia" w:hAnsi="Georgia"/>
          <w:b w:val="0"/>
          <w:sz w:val="18"/>
          <w:szCs w:val="18"/>
        </w:rPr>
        <w:t xml:space="preserve">. Retrieved from </w:t>
      </w:r>
      <w:hyperlink r:id="rId13" w:history="1">
        <w:r w:rsidRPr="00AF77F0">
          <w:rPr>
            <w:rStyle w:val="Hyperlink"/>
            <w:rFonts w:ascii="Georgia" w:hAnsi="Georgia"/>
            <w:b w:val="0"/>
            <w:sz w:val="18"/>
            <w:szCs w:val="18"/>
          </w:rPr>
          <w:t>http://healthypeople.gov/2020/about/advisory/FACA15Minutes.aspx</w:t>
        </w:r>
      </w:hyperlink>
    </w:p>
    <w:p w14:paraId="5EE7C8A4" w14:textId="77777777" w:rsidR="006A0439" w:rsidRPr="00AF77F0" w:rsidRDefault="006A0439" w:rsidP="006A0439">
      <w:pPr>
        <w:pStyle w:val="Heading2"/>
        <w:spacing w:before="120" w:beforeAutospacing="0" w:after="240" w:afterAutospacing="0"/>
        <w:rPr>
          <w:rFonts w:ascii="Georgia" w:hAnsi="Georgia"/>
          <w:b w:val="0"/>
          <w:sz w:val="18"/>
          <w:szCs w:val="18"/>
        </w:rPr>
      </w:pPr>
      <w:r w:rsidRPr="00AF77F0">
        <w:rPr>
          <w:rFonts w:ascii="Georgia" w:hAnsi="Georgia"/>
          <w:b w:val="0"/>
          <w:sz w:val="18"/>
          <w:szCs w:val="18"/>
        </w:rPr>
        <w:t>U.S. Department of Health and Human Services. (n.d.)</w:t>
      </w:r>
      <w:r w:rsidR="008D1FF4" w:rsidRPr="00AF77F0">
        <w:rPr>
          <w:rFonts w:ascii="Georgia" w:hAnsi="Georgia"/>
          <w:b w:val="0"/>
          <w:sz w:val="18"/>
          <w:szCs w:val="18"/>
        </w:rPr>
        <w:t>.</w:t>
      </w:r>
      <w:r w:rsidRPr="00AF77F0">
        <w:rPr>
          <w:rFonts w:ascii="Georgia" w:hAnsi="Georgia"/>
          <w:b w:val="0"/>
          <w:sz w:val="18"/>
          <w:szCs w:val="18"/>
        </w:rPr>
        <w:t xml:space="preserve"> </w:t>
      </w:r>
      <w:r w:rsidRPr="00AF77F0">
        <w:rPr>
          <w:rFonts w:ascii="Georgia" w:hAnsi="Georgia"/>
          <w:b w:val="0"/>
          <w:i/>
          <w:sz w:val="18"/>
          <w:szCs w:val="18"/>
        </w:rPr>
        <w:t xml:space="preserve">Healthy People 2020: Implementing Healthy People </w:t>
      </w:r>
      <w:r w:rsidRPr="00AF77F0">
        <w:rPr>
          <w:rFonts w:ascii="Georgia" w:hAnsi="Georgia"/>
          <w:b w:val="0"/>
          <w:i/>
          <w:sz w:val="18"/>
          <w:szCs w:val="18"/>
        </w:rPr>
        <w:br/>
        <w:t xml:space="preserve">2020 – MAP-IT: A </w:t>
      </w:r>
      <w:r w:rsidR="00DF53B9" w:rsidRPr="00AF77F0">
        <w:rPr>
          <w:rFonts w:ascii="Georgia" w:hAnsi="Georgia"/>
          <w:b w:val="0"/>
          <w:i/>
          <w:sz w:val="18"/>
          <w:szCs w:val="18"/>
        </w:rPr>
        <w:t>guide to using Healthy People 2020 in your c</w:t>
      </w:r>
      <w:r w:rsidRPr="00AF77F0">
        <w:rPr>
          <w:rFonts w:ascii="Georgia" w:hAnsi="Georgia"/>
          <w:b w:val="0"/>
          <w:i/>
          <w:sz w:val="18"/>
          <w:szCs w:val="18"/>
        </w:rPr>
        <w:t>ommunity</w:t>
      </w:r>
      <w:r w:rsidRPr="00AF77F0">
        <w:rPr>
          <w:rFonts w:ascii="Georgia" w:hAnsi="Georgia"/>
          <w:b w:val="0"/>
          <w:sz w:val="18"/>
          <w:szCs w:val="18"/>
        </w:rPr>
        <w:t xml:space="preserve">. Retrieved from </w:t>
      </w:r>
      <w:hyperlink r:id="rId14" w:history="1">
        <w:r w:rsidRPr="00AF77F0">
          <w:rPr>
            <w:rStyle w:val="Hyperlink"/>
            <w:rFonts w:ascii="Georgia" w:hAnsi="Georgia"/>
            <w:b w:val="0"/>
            <w:sz w:val="18"/>
            <w:szCs w:val="18"/>
          </w:rPr>
          <w:t>http://healthypeople.gov/2020/implementing/default.aspx</w:t>
        </w:r>
      </w:hyperlink>
      <w:r w:rsidRPr="00AF77F0">
        <w:rPr>
          <w:rFonts w:ascii="Georgia" w:hAnsi="Georgia"/>
          <w:b w:val="0"/>
          <w:sz w:val="18"/>
          <w:szCs w:val="18"/>
        </w:rPr>
        <w:t>. Accessed on June 25, 2012.</w:t>
      </w:r>
    </w:p>
    <w:p w14:paraId="7D092479" w14:textId="77777777" w:rsidR="006A0439" w:rsidRPr="00AF77F0" w:rsidRDefault="006A0439" w:rsidP="006A0439">
      <w:pPr>
        <w:pStyle w:val="EndnoteText"/>
        <w:spacing w:before="120" w:after="240"/>
        <w:rPr>
          <w:rFonts w:ascii="Georgia" w:hAnsi="Georgia" w:cs="Times New Roman"/>
          <w:sz w:val="18"/>
          <w:szCs w:val="18"/>
        </w:rPr>
      </w:pPr>
      <w:r w:rsidRPr="00AF77F0">
        <w:rPr>
          <w:rFonts w:ascii="Georgia" w:hAnsi="Georgia" w:cs="Times New Roman"/>
          <w:sz w:val="18"/>
          <w:szCs w:val="18"/>
        </w:rPr>
        <w:t>U.S. Department of Health and Human Services Centers for Disease Control and Prevention. (n.d.)</w:t>
      </w:r>
      <w:r w:rsidR="008D1FF4" w:rsidRPr="00AF77F0">
        <w:rPr>
          <w:rFonts w:ascii="Georgia" w:hAnsi="Georgia" w:cs="Times New Roman"/>
          <w:sz w:val="18"/>
          <w:szCs w:val="18"/>
        </w:rPr>
        <w:t>.</w:t>
      </w:r>
      <w:r w:rsidRPr="00AF77F0">
        <w:rPr>
          <w:rFonts w:ascii="Georgia" w:hAnsi="Georgia" w:cs="Times New Roman"/>
          <w:sz w:val="18"/>
          <w:szCs w:val="18"/>
        </w:rPr>
        <w:t xml:space="preserve"> </w:t>
      </w:r>
      <w:r w:rsidR="00DF53B9" w:rsidRPr="00AF77F0">
        <w:rPr>
          <w:rFonts w:ascii="Georgia" w:hAnsi="Georgia" w:cs="Times New Roman"/>
          <w:i/>
          <w:sz w:val="18"/>
          <w:szCs w:val="18"/>
        </w:rPr>
        <w:t>Gateway to health communication &amp; social marketing p</w:t>
      </w:r>
      <w:r w:rsidRPr="00AF77F0">
        <w:rPr>
          <w:rFonts w:ascii="Georgia" w:hAnsi="Georgia" w:cs="Times New Roman"/>
          <w:i/>
          <w:sz w:val="18"/>
          <w:szCs w:val="18"/>
        </w:rPr>
        <w:t>ractice</w:t>
      </w:r>
      <w:r w:rsidRPr="00AF77F0">
        <w:rPr>
          <w:rFonts w:ascii="Georgia" w:hAnsi="Georgia" w:cs="Times New Roman"/>
          <w:sz w:val="18"/>
          <w:szCs w:val="18"/>
        </w:rPr>
        <w:t xml:space="preserve">. Retrieved from </w:t>
      </w:r>
      <w:hyperlink r:id="rId15" w:history="1">
        <w:r w:rsidRPr="00AF77F0">
          <w:rPr>
            <w:rStyle w:val="Hyperlink"/>
            <w:rFonts w:ascii="Georgia" w:hAnsi="Georgia" w:cs="Times New Roman"/>
            <w:sz w:val="18"/>
            <w:szCs w:val="18"/>
          </w:rPr>
          <w:t>http://www.cdc.gov/healthcommunication</w:t>
        </w:r>
      </w:hyperlink>
      <w:r w:rsidR="00DF53B9" w:rsidRPr="00AF77F0">
        <w:rPr>
          <w:rFonts w:ascii="Georgia" w:hAnsi="Georgia" w:cs="Times New Roman"/>
          <w:sz w:val="18"/>
          <w:szCs w:val="18"/>
        </w:rPr>
        <w:t xml:space="preserve">. </w:t>
      </w:r>
      <w:r w:rsidRPr="00AF77F0">
        <w:rPr>
          <w:rFonts w:ascii="Georgia" w:hAnsi="Georgia" w:cs="Times New Roman"/>
          <w:sz w:val="18"/>
          <w:szCs w:val="18"/>
        </w:rPr>
        <w:t>Accessed on June 25, 2012.</w:t>
      </w:r>
    </w:p>
    <w:p w14:paraId="62C9418C" w14:textId="77777777" w:rsidR="006A0439" w:rsidRPr="00AF77F0" w:rsidRDefault="006A0439" w:rsidP="006A0439">
      <w:pPr>
        <w:pStyle w:val="Heading2"/>
        <w:spacing w:before="120" w:beforeAutospacing="0" w:after="240" w:afterAutospacing="0"/>
        <w:rPr>
          <w:rFonts w:ascii="Georgia" w:hAnsi="Georgia"/>
          <w:b w:val="0"/>
          <w:sz w:val="18"/>
          <w:szCs w:val="18"/>
        </w:rPr>
      </w:pPr>
      <w:r w:rsidRPr="00AF77F0">
        <w:rPr>
          <w:rFonts w:ascii="Georgia" w:hAnsi="Georgia"/>
          <w:b w:val="0"/>
          <w:sz w:val="18"/>
          <w:szCs w:val="18"/>
        </w:rPr>
        <w:t>U.S. Department of Health and Human Services Office of Disease Prevention and Health Promotion. (1997)</w:t>
      </w:r>
      <w:r w:rsidR="008D1FF4" w:rsidRPr="00AF77F0">
        <w:rPr>
          <w:rFonts w:ascii="Georgia" w:hAnsi="Georgia"/>
          <w:b w:val="0"/>
          <w:sz w:val="18"/>
          <w:szCs w:val="18"/>
        </w:rPr>
        <w:t>.</w:t>
      </w:r>
      <w:r w:rsidRPr="00AF77F0">
        <w:rPr>
          <w:rFonts w:ascii="Georgia" w:hAnsi="Georgia"/>
          <w:b w:val="0"/>
          <w:sz w:val="18"/>
          <w:szCs w:val="18"/>
        </w:rPr>
        <w:t xml:space="preserve"> </w:t>
      </w:r>
      <w:r w:rsidRPr="00AF77F0">
        <w:rPr>
          <w:rFonts w:ascii="Georgia" w:hAnsi="Georgia"/>
          <w:b w:val="0"/>
          <w:i/>
          <w:sz w:val="18"/>
          <w:szCs w:val="18"/>
        </w:rPr>
        <w:t xml:space="preserve">Winter 1997 </w:t>
      </w:r>
      <w:r w:rsidR="00DF53B9" w:rsidRPr="00AF77F0">
        <w:rPr>
          <w:rFonts w:ascii="Georgia" w:hAnsi="Georgia"/>
          <w:b w:val="0"/>
          <w:i/>
          <w:sz w:val="18"/>
          <w:szCs w:val="18"/>
        </w:rPr>
        <w:t>prevention report: Improving the nation's health with performance m</w:t>
      </w:r>
      <w:r w:rsidRPr="00AF77F0">
        <w:rPr>
          <w:rFonts w:ascii="Georgia" w:hAnsi="Georgia"/>
          <w:b w:val="0"/>
          <w:i/>
          <w:sz w:val="18"/>
          <w:szCs w:val="18"/>
        </w:rPr>
        <w:t>easurement</w:t>
      </w:r>
      <w:r w:rsidRPr="00AF77F0">
        <w:rPr>
          <w:rFonts w:ascii="Georgia" w:hAnsi="Georgia"/>
          <w:b w:val="0"/>
          <w:sz w:val="18"/>
          <w:szCs w:val="18"/>
        </w:rPr>
        <w:t xml:space="preserve">. Retrieved from </w:t>
      </w:r>
      <w:hyperlink r:id="rId16" w:history="1">
        <w:r w:rsidRPr="00AF77F0">
          <w:rPr>
            <w:rStyle w:val="Hyperlink"/>
            <w:rFonts w:ascii="Georgia" w:hAnsi="Georgia"/>
            <w:b w:val="0"/>
            <w:sz w:val="18"/>
            <w:szCs w:val="18"/>
          </w:rPr>
          <w:t>http://odphp.osophs.dhhs.gov/pubs/prevrpt/archives/97winfoc.HTM</w:t>
        </w:r>
      </w:hyperlink>
    </w:p>
    <w:p w14:paraId="22351752" w14:textId="4D6D9853" w:rsidR="006A0439" w:rsidRPr="00AF77F0" w:rsidRDefault="006A0439" w:rsidP="00AF77F0">
      <w:pPr>
        <w:pStyle w:val="BlockText"/>
        <w:spacing w:before="120" w:after="240"/>
        <w:ind w:left="0"/>
        <w:rPr>
          <w:rFonts w:ascii="Georgia" w:hAnsi="Georgia" w:cs="Times New Roman"/>
          <w:sz w:val="18"/>
          <w:szCs w:val="18"/>
        </w:rPr>
      </w:pPr>
      <w:r w:rsidRPr="00AF77F0">
        <w:rPr>
          <w:rFonts w:ascii="Georgia" w:hAnsi="Georgia" w:cs="Times New Roman"/>
          <w:noProof/>
          <w:sz w:val="18"/>
          <w:szCs w:val="18"/>
          <w:lang w:val="fr-FR"/>
        </w:rPr>
        <w:t xml:space="preserve">Veney, James., A. Kaluzny. </w:t>
      </w:r>
      <w:r w:rsidRPr="00AF77F0">
        <w:rPr>
          <w:rFonts w:ascii="Georgia" w:hAnsi="Georgia" w:cs="Times New Roman"/>
          <w:i/>
          <w:noProof/>
          <w:sz w:val="18"/>
          <w:szCs w:val="18"/>
          <w:lang w:val="fr-FR"/>
        </w:rPr>
        <w:t>Evaluation &amp; Decision Making for Health Services</w:t>
      </w:r>
      <w:r w:rsidRPr="00AF77F0">
        <w:rPr>
          <w:rFonts w:ascii="Georgia" w:hAnsi="Georgia" w:cs="Times New Roman"/>
          <w:noProof/>
          <w:sz w:val="18"/>
          <w:szCs w:val="18"/>
          <w:lang w:val="fr-FR"/>
        </w:rPr>
        <w:t>. Health Administration Press, Chicago. 1998. p 379-405.</w:t>
      </w:r>
    </w:p>
    <w:p w14:paraId="69CC5B1C" w14:textId="77777777" w:rsidR="006A0439" w:rsidRPr="00AF77F0" w:rsidRDefault="006A0439" w:rsidP="006A0439">
      <w:pPr>
        <w:spacing w:before="120" w:after="0" w:line="240" w:lineRule="exact"/>
        <w:rPr>
          <w:rFonts w:ascii="Georgia" w:hAnsi="Georgia" w:cs="Times New Roman"/>
          <w:sz w:val="18"/>
          <w:szCs w:val="18"/>
        </w:rPr>
      </w:pPr>
      <w:r w:rsidRPr="00AF77F0">
        <w:rPr>
          <w:rFonts w:ascii="Georgia" w:hAnsi="Georgia" w:cs="Times New Roman"/>
          <w:b/>
          <w:sz w:val="18"/>
          <w:szCs w:val="18"/>
        </w:rPr>
        <w:t xml:space="preserve">Adapted from material in the public domain: </w:t>
      </w:r>
      <w:r w:rsidRPr="00AF77F0">
        <w:rPr>
          <w:rFonts w:ascii="Georgia" w:hAnsi="Georgia" w:cs="Times New Roman"/>
          <w:b/>
          <w:sz w:val="18"/>
          <w:szCs w:val="18"/>
        </w:rPr>
        <w:br/>
      </w:r>
      <w:r w:rsidRPr="00AF77F0">
        <w:rPr>
          <w:rFonts w:ascii="Georgia" w:hAnsi="Georgia" w:cs="Times New Roman"/>
          <w:sz w:val="18"/>
          <w:szCs w:val="18"/>
        </w:rPr>
        <w:t>U.S. Department of Health and Human Services, Office of Disease Prevention and Health Promotion. (n.d.). Healthy People 202</w:t>
      </w:r>
      <w:r w:rsidR="005D2163" w:rsidRPr="00AF77F0">
        <w:rPr>
          <w:rFonts w:ascii="Georgia" w:hAnsi="Georgia" w:cs="Times New Roman"/>
          <w:sz w:val="18"/>
          <w:szCs w:val="18"/>
        </w:rPr>
        <w:t>0 Program Planning Tools</w:t>
      </w:r>
      <w:r w:rsidRPr="00AF77F0">
        <w:rPr>
          <w:rFonts w:ascii="Georgia" w:hAnsi="Georgia" w:cs="Times New Roman"/>
          <w:sz w:val="18"/>
          <w:szCs w:val="18"/>
        </w:rPr>
        <w:t>. Retrieved June 2012, from http://www.healthypeople.gov.</w:t>
      </w:r>
    </w:p>
    <w:p w14:paraId="5FD03575" w14:textId="77777777" w:rsidR="006A0439" w:rsidRPr="00AF77F0" w:rsidRDefault="006A0439" w:rsidP="006A0439">
      <w:pPr>
        <w:spacing w:before="120" w:after="0" w:line="240" w:lineRule="exact"/>
        <w:rPr>
          <w:rFonts w:ascii="Georgia" w:hAnsi="Georgia" w:cs="Times New Roman"/>
          <w:sz w:val="18"/>
          <w:szCs w:val="18"/>
        </w:rPr>
      </w:pPr>
      <w:r w:rsidRPr="00AF77F0">
        <w:rPr>
          <w:rFonts w:ascii="Georgia" w:hAnsi="Georgia" w:cs="Times New Roman"/>
          <w:b/>
          <w:sz w:val="18"/>
          <w:szCs w:val="18"/>
        </w:rPr>
        <w:t>Original source:</w:t>
      </w:r>
      <w:r w:rsidRPr="00AF77F0">
        <w:rPr>
          <w:rFonts w:ascii="Georgia" w:hAnsi="Georgia" w:cs="Times New Roman"/>
          <w:sz w:val="18"/>
          <w:szCs w:val="18"/>
        </w:rPr>
        <w:br/>
        <w:t>Public Health Foundation, under contract with the Office of Disease Prevention and Health Promotion, Office of Public Health and Science, U.S. Department of Health and Human Services</w:t>
      </w:r>
      <w:r w:rsidRPr="00AF77F0">
        <w:rPr>
          <w:rFonts w:ascii="Georgia" w:hAnsi="Georgia" w:cs="Times New Roman"/>
          <w:i/>
          <w:sz w:val="18"/>
          <w:szCs w:val="18"/>
        </w:rPr>
        <w:t xml:space="preserve">. </w:t>
      </w:r>
      <w:r w:rsidRPr="00AF77F0">
        <w:rPr>
          <w:rFonts w:ascii="Georgia" w:hAnsi="Georgia" w:cs="Times New Roman"/>
          <w:sz w:val="18"/>
          <w:szCs w:val="18"/>
        </w:rPr>
        <w:t xml:space="preserve">(2002, February). </w:t>
      </w:r>
      <w:r w:rsidRPr="00AF77F0">
        <w:rPr>
          <w:rFonts w:ascii="Georgia" w:hAnsi="Georgia" w:cs="Times New Roman"/>
          <w:i/>
          <w:sz w:val="18"/>
          <w:szCs w:val="18"/>
        </w:rPr>
        <w:t xml:space="preserve">Healthy People 2010 Toolkit: A Field Guide to Health Planning </w:t>
      </w:r>
      <w:r w:rsidRPr="00AF77F0">
        <w:rPr>
          <w:rFonts w:ascii="Georgia" w:hAnsi="Georgia" w:cs="Times New Roman"/>
          <w:sz w:val="18"/>
          <w:szCs w:val="18"/>
        </w:rPr>
        <w:t>(pp. 93-98). Washington, DC: Public Health Foundation.</w:t>
      </w:r>
    </w:p>
    <w:p w14:paraId="77FE6DD1" w14:textId="76C7E907" w:rsidR="00DF225C" w:rsidRPr="00AF77F0" w:rsidRDefault="00DF225C" w:rsidP="000A5DC5">
      <w:pPr>
        <w:spacing w:before="120" w:line="240" w:lineRule="exact"/>
        <w:rPr>
          <w:rFonts w:ascii="Georgia" w:hAnsi="Georgia"/>
          <w:sz w:val="18"/>
          <w:szCs w:val="18"/>
        </w:rPr>
      </w:pPr>
    </w:p>
    <w:p w14:paraId="6E43A65B" w14:textId="3451D1CB" w:rsidR="00DF225C" w:rsidRDefault="00DF225C" w:rsidP="000A5DC5">
      <w:pPr>
        <w:spacing w:before="120" w:line="240" w:lineRule="exact"/>
        <w:rPr>
          <w:sz w:val="18"/>
          <w:szCs w:val="18"/>
        </w:rPr>
      </w:pPr>
    </w:p>
    <w:p w14:paraId="41EA1F67" w14:textId="77777777" w:rsidR="00DF225C" w:rsidRDefault="00DF225C" w:rsidP="000A5DC5">
      <w:pPr>
        <w:spacing w:before="120" w:line="240" w:lineRule="exact"/>
        <w:rPr>
          <w:sz w:val="18"/>
          <w:szCs w:val="18"/>
        </w:rPr>
      </w:pPr>
    </w:p>
    <w:p w14:paraId="00A4F155" w14:textId="77777777" w:rsidR="00AF77F0" w:rsidRDefault="00AF77F0" w:rsidP="000A5DC5">
      <w:pPr>
        <w:spacing w:before="120" w:line="240" w:lineRule="exact"/>
        <w:rPr>
          <w:sz w:val="18"/>
          <w:szCs w:val="18"/>
        </w:rPr>
      </w:pPr>
    </w:p>
    <w:p w14:paraId="51D92D0C" w14:textId="77777777" w:rsidR="00AF77F0" w:rsidRDefault="00AF77F0" w:rsidP="000A5DC5">
      <w:pPr>
        <w:spacing w:before="120" w:line="240" w:lineRule="exact"/>
        <w:rPr>
          <w:sz w:val="18"/>
          <w:szCs w:val="18"/>
        </w:rPr>
      </w:pPr>
    </w:p>
    <w:p w14:paraId="3E0BB23C" w14:textId="716B07DF" w:rsidR="000A5DC5" w:rsidRPr="00AC366A" w:rsidRDefault="00DF225C" w:rsidP="000A5DC5">
      <w:pPr>
        <w:spacing w:before="120" w:line="240" w:lineRule="exact"/>
        <w:jc w:val="right"/>
        <w:rPr>
          <w:sz w:val="18"/>
          <w:szCs w:val="18"/>
        </w:rPr>
      </w:pPr>
      <w:r>
        <w:rPr>
          <w:noProof/>
        </w:rPr>
        <w:drawing>
          <wp:anchor distT="0" distB="0" distL="114300" distR="114300" simplePos="0" relativeHeight="251658240" behindDoc="1" locked="0" layoutInCell="1" allowOverlap="1" wp14:anchorId="43833480" wp14:editId="1A956C5E">
            <wp:simplePos x="0" y="0"/>
            <wp:positionH relativeFrom="column">
              <wp:posOffset>4791075</wp:posOffset>
            </wp:positionH>
            <wp:positionV relativeFrom="paragraph">
              <wp:posOffset>236855</wp:posOffset>
            </wp:positionV>
            <wp:extent cx="1587500" cy="635000"/>
            <wp:effectExtent l="0" t="0" r="0" b="0"/>
            <wp:wrapTight wrapText="bothSides">
              <wp:wrapPolygon edited="0">
                <wp:start x="2851" y="648"/>
                <wp:lineTo x="1555" y="3240"/>
                <wp:lineTo x="0" y="9072"/>
                <wp:lineTo x="0" y="13608"/>
                <wp:lineTo x="2851" y="20088"/>
                <wp:lineTo x="21254" y="20088"/>
                <wp:lineTo x="21254" y="15552"/>
                <wp:lineTo x="18403" y="3888"/>
                <wp:lineTo x="18403" y="648"/>
                <wp:lineTo x="2851" y="648"/>
              </wp:wrapPolygon>
            </wp:wrapTight>
            <wp:docPr id="4" name="Picture 11" descr="A picture containing text, wind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text, window,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18A7A" w14:textId="77777777" w:rsidR="00703A26" w:rsidRDefault="00703A26" w:rsidP="000A5DC5">
      <w:pPr>
        <w:spacing w:before="120" w:line="240" w:lineRule="exact"/>
        <w:jc w:val="right"/>
        <w:rPr>
          <w:sz w:val="20"/>
          <w:szCs w:val="20"/>
        </w:rPr>
      </w:pPr>
    </w:p>
    <w:p w14:paraId="58EA4CA0" w14:textId="638F1EA3" w:rsidR="000927F8" w:rsidRDefault="000927F8" w:rsidP="000A5DC5">
      <w:pPr>
        <w:spacing w:before="120" w:line="240" w:lineRule="exact"/>
        <w:jc w:val="right"/>
        <w:rPr>
          <w:sz w:val="20"/>
          <w:szCs w:val="20"/>
        </w:rPr>
      </w:pPr>
    </w:p>
    <w:p w14:paraId="2F8A7BF4" w14:textId="77777777" w:rsidR="00703A26" w:rsidRDefault="00703A26" w:rsidP="00703A26">
      <w:pPr>
        <w:spacing w:after="0" w:line="220" w:lineRule="exact"/>
        <w:jc w:val="right"/>
        <w:rPr>
          <w:rFonts w:ascii="Times New Roman" w:hAnsi="Times New Roman" w:cs="Times New Roman"/>
          <w:sz w:val="18"/>
          <w:szCs w:val="18"/>
        </w:rPr>
      </w:pPr>
    </w:p>
    <w:p w14:paraId="6EC213B5" w14:textId="77777777" w:rsidR="00703A26" w:rsidRPr="00AF77F0" w:rsidRDefault="00703A26"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8455 Colesville Road, Suite 740</w:t>
      </w:r>
    </w:p>
    <w:p w14:paraId="267AFF51" w14:textId="77777777" w:rsidR="00703A26" w:rsidRPr="00AF77F0" w:rsidRDefault="00703A26"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Silver Spring, MD 20910</w:t>
      </w:r>
    </w:p>
    <w:p w14:paraId="57A183F1" w14:textId="77777777" w:rsidR="00703A26" w:rsidRPr="00AF77F0" w:rsidRDefault="00703A26"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(410) 859-1500</w:t>
      </w:r>
    </w:p>
    <w:p w14:paraId="6A4F9342" w14:textId="77777777" w:rsidR="00703A26" w:rsidRPr="00AF77F0" w:rsidRDefault="00703A26"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healthycampus@acha.org</w:t>
      </w:r>
    </w:p>
    <w:p w14:paraId="09D13B99" w14:textId="77777777" w:rsidR="00703A26" w:rsidRPr="00AF77F0" w:rsidRDefault="00703A26"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www.acha.org/healthycampus</w:t>
      </w:r>
    </w:p>
    <w:p w14:paraId="3AE81048" w14:textId="77777777" w:rsidR="00703A26" w:rsidRPr="00AF77F0" w:rsidRDefault="00703A26" w:rsidP="00703A26">
      <w:pPr>
        <w:spacing w:after="0" w:line="220" w:lineRule="exact"/>
        <w:jc w:val="right"/>
        <w:rPr>
          <w:rFonts w:ascii="Georgia" w:hAnsi="Georgia" w:cs="Times New Roman"/>
          <w:sz w:val="18"/>
          <w:szCs w:val="18"/>
        </w:rPr>
      </w:pPr>
    </w:p>
    <w:p w14:paraId="73C580BB" w14:textId="77777777" w:rsidR="000A5DC5" w:rsidRPr="00AF77F0" w:rsidRDefault="00C71C55" w:rsidP="00703A26">
      <w:pPr>
        <w:spacing w:after="0" w:line="220" w:lineRule="exact"/>
        <w:jc w:val="right"/>
        <w:rPr>
          <w:rFonts w:ascii="Georgia" w:hAnsi="Georgia" w:cs="Times New Roman"/>
          <w:sz w:val="18"/>
          <w:szCs w:val="18"/>
        </w:rPr>
      </w:pPr>
      <w:r w:rsidRPr="00AF77F0">
        <w:rPr>
          <w:rFonts w:ascii="Georgia" w:hAnsi="Georgia" w:cs="Times New Roman"/>
          <w:sz w:val="18"/>
          <w:szCs w:val="18"/>
        </w:rPr>
        <w:t>October 2022</w:t>
      </w:r>
    </w:p>
    <w:sectPr w:rsidR="000A5DC5" w:rsidRPr="00AF77F0" w:rsidSect="000862EF">
      <w:footerReference w:type="default" r:id="rId18"/>
      <w:headerReference w:type="first" r:id="rId19"/>
      <w:endnotePr>
        <w:numFmt w:val="decimal"/>
      </w:endnotePr>
      <w:pgSz w:w="12240" w:h="15840" w:code="1"/>
      <w:pgMar w:top="1080" w:right="1080" w:bottom="864" w:left="108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9D44" w14:textId="77777777" w:rsidR="00B15F54" w:rsidRDefault="00B15F54" w:rsidP="00601C18">
      <w:pPr>
        <w:spacing w:after="0" w:line="240" w:lineRule="auto"/>
      </w:pPr>
      <w:r>
        <w:separator/>
      </w:r>
    </w:p>
  </w:endnote>
  <w:endnote w:type="continuationSeparator" w:id="0">
    <w:p w14:paraId="120B2482" w14:textId="77777777" w:rsidR="00B15F54" w:rsidRDefault="00B15F54" w:rsidP="0060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FC61" w14:textId="77777777" w:rsidR="000A5DC5" w:rsidRDefault="000A5DC5" w:rsidP="001A775A">
    <w:pPr>
      <w:pStyle w:val="Footer"/>
      <w:jc w:val="right"/>
      <w:rPr>
        <w:b/>
        <w:color w:val="000000"/>
        <w:sz w:val="28"/>
        <w:szCs w:val="28"/>
      </w:rPr>
    </w:pPr>
  </w:p>
  <w:p w14:paraId="3EB3F2F9" w14:textId="77777777" w:rsidR="000A5DC5" w:rsidRPr="000A5DC5" w:rsidRDefault="000A5DC5" w:rsidP="001A775A">
    <w:pPr>
      <w:pStyle w:val="Footer"/>
      <w:jc w:val="center"/>
      <w:rPr>
        <w:rFonts w:ascii="Times New Roman" w:hAnsi="Times New Roman" w:cs="Times New Roman"/>
        <w:sz w:val="18"/>
        <w:szCs w:val="18"/>
      </w:rPr>
    </w:pPr>
    <w:bookmarkStart w:id="0" w:name="_Hlk124404430"/>
    <w:bookmarkStart w:id="1" w:name="_Hlk124404431"/>
    <w:bookmarkStart w:id="2" w:name="_Hlk124404442"/>
    <w:bookmarkStart w:id="3" w:name="_Hlk124404443"/>
    <w:r w:rsidRPr="000A5DC5">
      <w:rPr>
        <w:rFonts w:ascii="Times New Roman" w:hAnsi="Times New Roman" w:cs="Times New Roman"/>
        <w:sz w:val="20"/>
        <w:szCs w:val="20"/>
      </w:rPr>
      <w:t>American College Health Association | www.acha.org/healthycampus</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89E5" w14:textId="77777777" w:rsidR="000A5DC5" w:rsidRPr="00AF77F0" w:rsidRDefault="000A5DC5" w:rsidP="001A775A">
    <w:pPr>
      <w:pStyle w:val="Footer"/>
      <w:jc w:val="center"/>
      <w:rPr>
        <w:rFonts w:ascii="Georgia" w:hAnsi="Georgia" w:cs="Times New Roman"/>
        <w:sz w:val="18"/>
        <w:szCs w:val="18"/>
      </w:rPr>
    </w:pPr>
    <w:r w:rsidRPr="00AF77F0">
      <w:rPr>
        <w:rFonts w:ascii="Georgia" w:hAnsi="Georgia" w:cs="Times New Roman"/>
        <w:sz w:val="20"/>
        <w:szCs w:val="20"/>
      </w:rPr>
      <w:t>American College Health Association | www.acha.org/healthycampus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99BC7" w14:textId="77777777" w:rsidR="00B15F54" w:rsidRDefault="00B15F54" w:rsidP="00601C18">
      <w:pPr>
        <w:spacing w:after="0" w:line="240" w:lineRule="auto"/>
      </w:pPr>
      <w:r>
        <w:separator/>
      </w:r>
    </w:p>
  </w:footnote>
  <w:footnote w:type="continuationSeparator" w:id="0">
    <w:p w14:paraId="7C369BCB" w14:textId="77777777" w:rsidR="00B15F54" w:rsidRDefault="00B15F54" w:rsidP="0060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0295" w14:textId="3C0D9B93" w:rsidR="00703A26" w:rsidRDefault="00DF225C" w:rsidP="00AF77F0">
    <w:pPr>
      <w:pStyle w:val="Header"/>
      <w:jc w:val="center"/>
    </w:pPr>
    <w:r w:rsidRPr="005E50BD">
      <w:rPr>
        <w:noProof/>
      </w:rPr>
      <w:drawing>
        <wp:inline distT="0" distB="0" distL="0" distR="0" wp14:anchorId="49841E44" wp14:editId="34FC251D">
          <wp:extent cx="4379976" cy="1188720"/>
          <wp:effectExtent l="0" t="0" r="0" b="0"/>
          <wp:docPr id="1622369731" name="Picture 162236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r:embed="rId1">
                    <a:extLst>
                      <a:ext uri="{28A0092B-C50C-407E-A947-70E740481C1C}">
                        <a14:useLocalDpi xmlns:a14="http://schemas.microsoft.com/office/drawing/2010/main" val="0"/>
                      </a:ext>
                    </a:extLst>
                  </a:blip>
                  <a:srcRect t="7754" b="7754"/>
                  <a:stretch>
                    <a:fillRect/>
                  </a:stretch>
                </pic:blipFill>
                <pic:spPr bwMode="auto">
                  <a:xfrm>
                    <a:off x="0" y="0"/>
                    <a:ext cx="4379976" cy="1188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4936" w14:textId="77777777" w:rsidR="000A5DC5" w:rsidRPr="005B3C45" w:rsidRDefault="000A5DC5" w:rsidP="00C90D73">
    <w:pPr>
      <w:pStyle w:val="Header"/>
      <w:jc w:val="center"/>
      <w:rPr>
        <w:rFonts w:ascii="Times New Roman" w:hAnsi="Times New Roman" w:cs="Times New Roman"/>
        <w:i/>
        <w:sz w:val="20"/>
        <w:szCs w:val="20"/>
      </w:rPr>
    </w:pPr>
    <w:r w:rsidRPr="005B3C45">
      <w:rPr>
        <w:rFonts w:ascii="Times New Roman" w:hAnsi="Times New Roman" w:cs="Times New Roman"/>
        <w:i/>
        <w:sz w:val="20"/>
        <w:szCs w:val="20"/>
      </w:rPr>
      <w:t xml:space="preserve">Healthy Campus 2020 </w:t>
    </w:r>
    <w:r>
      <w:rPr>
        <w:rFonts w:ascii="Times New Roman" w:hAnsi="Times New Roman" w:cs="Times New Roman"/>
        <w:i/>
        <w:sz w:val="20"/>
        <w:szCs w:val="20"/>
      </w:rPr>
      <w:t xml:space="preserve">– </w:t>
    </w:r>
    <w:r w:rsidRPr="005B3C45">
      <w:rPr>
        <w:rFonts w:ascii="Times New Roman" w:hAnsi="Times New Roman" w:cs="Times New Roman"/>
        <w:i/>
        <w:sz w:val="20"/>
        <w:szCs w:val="20"/>
      </w:rPr>
      <w:t xml:space="preserve">Setting Targets for Objectives </w:t>
    </w:r>
    <w:proofErr w:type="gramStart"/>
    <w:r w:rsidRPr="005B3C45">
      <w:rPr>
        <w:rFonts w:ascii="Times New Roman" w:hAnsi="Times New Roman" w:cs="Times New Roman"/>
        <w:i/>
        <w:sz w:val="20"/>
        <w:szCs w:val="20"/>
      </w:rPr>
      <w:t>Worksheet  |</w:t>
    </w:r>
    <w:proofErr w:type="gramEnd"/>
    <w:r w:rsidRPr="005B3C45">
      <w:rPr>
        <w:rFonts w:ascii="Times New Roman" w:hAnsi="Times New Roman" w:cs="Times New Roman"/>
        <w:i/>
        <w:sz w:val="20"/>
        <w:szCs w:val="20"/>
      </w:rPr>
      <w:t xml:space="preserve">  </w:t>
    </w:r>
    <w:r w:rsidRPr="005B3C45">
      <w:rPr>
        <w:rStyle w:val="PageNumber"/>
        <w:rFonts w:ascii="Times New Roman" w:hAnsi="Times New Roman" w:cs="Times New Roman"/>
        <w:b/>
        <w:sz w:val="20"/>
        <w:szCs w:val="20"/>
      </w:rPr>
      <w:fldChar w:fldCharType="begin"/>
    </w:r>
    <w:r w:rsidRPr="005B3C45">
      <w:rPr>
        <w:rStyle w:val="PageNumber"/>
        <w:rFonts w:ascii="Times New Roman" w:hAnsi="Times New Roman" w:cs="Times New Roman"/>
        <w:b/>
        <w:sz w:val="20"/>
        <w:szCs w:val="20"/>
      </w:rPr>
      <w:instrText xml:space="preserve"> PAGE </w:instrText>
    </w:r>
    <w:r w:rsidRPr="005B3C45">
      <w:rPr>
        <w:rStyle w:val="PageNumber"/>
        <w:rFonts w:ascii="Times New Roman" w:hAnsi="Times New Roman" w:cs="Times New Roman"/>
        <w:b/>
        <w:sz w:val="20"/>
        <w:szCs w:val="20"/>
      </w:rPr>
      <w:fldChar w:fldCharType="separate"/>
    </w:r>
    <w:r w:rsidR="000927F8">
      <w:rPr>
        <w:rStyle w:val="PageNumber"/>
        <w:rFonts w:ascii="Times New Roman" w:hAnsi="Times New Roman" w:cs="Times New Roman"/>
        <w:b/>
        <w:noProof/>
        <w:sz w:val="20"/>
        <w:szCs w:val="20"/>
      </w:rPr>
      <w:t>2</w:t>
    </w:r>
    <w:r w:rsidRPr="005B3C45">
      <w:rPr>
        <w:rStyle w:val="PageNumber"/>
        <w:rFonts w:ascii="Times New Roman" w:hAnsi="Times New Roman" w:cs="Times New Roman"/>
        <w:b/>
        <w:sz w:val="20"/>
        <w:szCs w:val="20"/>
      </w:rPr>
      <w:fldChar w:fldCharType="end"/>
    </w:r>
  </w:p>
  <w:p w14:paraId="55E091A7" w14:textId="77777777" w:rsidR="000A5DC5" w:rsidRDefault="000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287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3C2A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5EC0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682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FC0F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60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2CDC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6882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421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CF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5613"/>
    <w:multiLevelType w:val="multilevel"/>
    <w:tmpl w:val="D46A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72435"/>
    <w:multiLevelType w:val="multilevel"/>
    <w:tmpl w:val="673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8282A"/>
    <w:multiLevelType w:val="multilevel"/>
    <w:tmpl w:val="16B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06B95"/>
    <w:multiLevelType w:val="multilevel"/>
    <w:tmpl w:val="16B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4091A"/>
    <w:multiLevelType w:val="hybridMultilevel"/>
    <w:tmpl w:val="6966E24C"/>
    <w:lvl w:ilvl="0" w:tplc="7E363EF4">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77EE"/>
    <w:multiLevelType w:val="multilevel"/>
    <w:tmpl w:val="4C8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1109C"/>
    <w:multiLevelType w:val="hybridMultilevel"/>
    <w:tmpl w:val="82BA8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70D81"/>
    <w:multiLevelType w:val="multilevel"/>
    <w:tmpl w:val="6F7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415AF"/>
    <w:multiLevelType w:val="hybridMultilevel"/>
    <w:tmpl w:val="2A960EC4"/>
    <w:lvl w:ilvl="0" w:tplc="1FA8C824">
      <w:numFmt w:val="bullet"/>
      <w:lvlText w:val=""/>
      <w:lvlJc w:val="left"/>
      <w:pPr>
        <w:ind w:left="720" w:hanging="360"/>
      </w:pPr>
      <w:rPr>
        <w:rFonts w:ascii="Symbol" w:eastAsia="Calibri" w:hAnsi="Symbo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00B16"/>
    <w:multiLevelType w:val="hybridMultilevel"/>
    <w:tmpl w:val="0B7A8F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D6CC5"/>
    <w:multiLevelType w:val="multilevel"/>
    <w:tmpl w:val="FDF6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A6446"/>
    <w:multiLevelType w:val="hybridMultilevel"/>
    <w:tmpl w:val="F848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D1520"/>
    <w:multiLevelType w:val="hybridMultilevel"/>
    <w:tmpl w:val="CF8CA7B2"/>
    <w:lvl w:ilvl="0" w:tplc="90BCDDF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33FF1"/>
    <w:multiLevelType w:val="multilevel"/>
    <w:tmpl w:val="62B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6696D"/>
    <w:multiLevelType w:val="multilevel"/>
    <w:tmpl w:val="AAE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C7341"/>
    <w:multiLevelType w:val="multilevel"/>
    <w:tmpl w:val="9C0A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E2E66"/>
    <w:multiLevelType w:val="hybridMultilevel"/>
    <w:tmpl w:val="6BB2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E24BD"/>
    <w:multiLevelType w:val="hybridMultilevel"/>
    <w:tmpl w:val="A26C7602"/>
    <w:lvl w:ilvl="0" w:tplc="1FA8C824">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C2C2B"/>
    <w:multiLevelType w:val="multilevel"/>
    <w:tmpl w:val="57D8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A10CC"/>
    <w:multiLevelType w:val="multilevel"/>
    <w:tmpl w:val="489C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31CED"/>
    <w:multiLevelType w:val="hybridMultilevel"/>
    <w:tmpl w:val="BFD868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33955"/>
    <w:multiLevelType w:val="hybridMultilevel"/>
    <w:tmpl w:val="809C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8037D"/>
    <w:multiLevelType w:val="hybridMultilevel"/>
    <w:tmpl w:val="99A243AE"/>
    <w:lvl w:ilvl="0" w:tplc="7E363EF4">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3EA4"/>
    <w:multiLevelType w:val="hybridMultilevel"/>
    <w:tmpl w:val="99A49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C3E9E"/>
    <w:multiLevelType w:val="hybridMultilevel"/>
    <w:tmpl w:val="377E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E7481"/>
    <w:multiLevelType w:val="hybridMultilevel"/>
    <w:tmpl w:val="9356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9179">
    <w:abstractNumId w:val="21"/>
  </w:num>
  <w:num w:numId="2" w16cid:durableId="886838978">
    <w:abstractNumId w:val="19"/>
  </w:num>
  <w:num w:numId="3" w16cid:durableId="1215586101">
    <w:abstractNumId w:val="30"/>
  </w:num>
  <w:num w:numId="4" w16cid:durableId="744112568">
    <w:abstractNumId w:val="27"/>
  </w:num>
  <w:num w:numId="5" w16cid:durableId="1606115296">
    <w:abstractNumId w:val="33"/>
  </w:num>
  <w:num w:numId="6" w16cid:durableId="1895582496">
    <w:abstractNumId w:val="18"/>
  </w:num>
  <w:num w:numId="7" w16cid:durableId="1603953970">
    <w:abstractNumId w:val="13"/>
  </w:num>
  <w:num w:numId="8" w16cid:durableId="1904560666">
    <w:abstractNumId w:val="29"/>
  </w:num>
  <w:num w:numId="9" w16cid:durableId="515580333">
    <w:abstractNumId w:val="24"/>
  </w:num>
  <w:num w:numId="10" w16cid:durableId="445272019">
    <w:abstractNumId w:val="25"/>
  </w:num>
  <w:num w:numId="11" w16cid:durableId="590159588">
    <w:abstractNumId w:val="28"/>
  </w:num>
  <w:num w:numId="12" w16cid:durableId="1029716585">
    <w:abstractNumId w:val="11"/>
  </w:num>
  <w:num w:numId="13" w16cid:durableId="423846674">
    <w:abstractNumId w:val="10"/>
  </w:num>
  <w:num w:numId="14" w16cid:durableId="2058236340">
    <w:abstractNumId w:val="12"/>
  </w:num>
  <w:num w:numId="15" w16cid:durableId="311836749">
    <w:abstractNumId w:val="23"/>
  </w:num>
  <w:num w:numId="16" w16cid:durableId="121391687">
    <w:abstractNumId w:val="20"/>
  </w:num>
  <w:num w:numId="17" w16cid:durableId="1108887219">
    <w:abstractNumId w:val="15"/>
  </w:num>
  <w:num w:numId="18" w16cid:durableId="2071881271">
    <w:abstractNumId w:val="17"/>
  </w:num>
  <w:num w:numId="19" w16cid:durableId="405763347">
    <w:abstractNumId w:val="26"/>
  </w:num>
  <w:num w:numId="20" w16cid:durableId="1025255141">
    <w:abstractNumId w:val="22"/>
  </w:num>
  <w:num w:numId="21" w16cid:durableId="1677152906">
    <w:abstractNumId w:val="16"/>
  </w:num>
  <w:num w:numId="22" w16cid:durableId="899940397">
    <w:abstractNumId w:val="31"/>
  </w:num>
  <w:num w:numId="23" w16cid:durableId="2136025108">
    <w:abstractNumId w:val="35"/>
  </w:num>
  <w:num w:numId="24" w16cid:durableId="1267424159">
    <w:abstractNumId w:val="34"/>
  </w:num>
  <w:num w:numId="25" w16cid:durableId="561988006">
    <w:abstractNumId w:val="14"/>
  </w:num>
  <w:num w:numId="26" w16cid:durableId="1303195501">
    <w:abstractNumId w:val="32"/>
  </w:num>
  <w:num w:numId="27" w16cid:durableId="501046852">
    <w:abstractNumId w:val="9"/>
  </w:num>
  <w:num w:numId="28" w16cid:durableId="373428070">
    <w:abstractNumId w:val="7"/>
  </w:num>
  <w:num w:numId="29" w16cid:durableId="2014801459">
    <w:abstractNumId w:val="6"/>
  </w:num>
  <w:num w:numId="30" w16cid:durableId="1724716371">
    <w:abstractNumId w:val="5"/>
  </w:num>
  <w:num w:numId="31" w16cid:durableId="1395156095">
    <w:abstractNumId w:val="4"/>
  </w:num>
  <w:num w:numId="32" w16cid:durableId="815336193">
    <w:abstractNumId w:val="8"/>
  </w:num>
  <w:num w:numId="33" w16cid:durableId="1536383269">
    <w:abstractNumId w:val="3"/>
  </w:num>
  <w:num w:numId="34" w16cid:durableId="958294985">
    <w:abstractNumId w:val="2"/>
  </w:num>
  <w:num w:numId="35" w16cid:durableId="1314025802">
    <w:abstractNumId w:val="1"/>
  </w:num>
  <w:num w:numId="36" w16cid:durableId="203430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C7"/>
    <w:rsid w:val="0000278A"/>
    <w:rsid w:val="0000335F"/>
    <w:rsid w:val="000038B0"/>
    <w:rsid w:val="0000432A"/>
    <w:rsid w:val="00007009"/>
    <w:rsid w:val="0000752B"/>
    <w:rsid w:val="00007C2C"/>
    <w:rsid w:val="00007EA9"/>
    <w:rsid w:val="00007F67"/>
    <w:rsid w:val="00010452"/>
    <w:rsid w:val="00010569"/>
    <w:rsid w:val="000106A4"/>
    <w:rsid w:val="00013B68"/>
    <w:rsid w:val="00014C54"/>
    <w:rsid w:val="00015B46"/>
    <w:rsid w:val="00015BCE"/>
    <w:rsid w:val="0001636B"/>
    <w:rsid w:val="00017322"/>
    <w:rsid w:val="000174DC"/>
    <w:rsid w:val="00017505"/>
    <w:rsid w:val="000209F9"/>
    <w:rsid w:val="00020BAC"/>
    <w:rsid w:val="000211A2"/>
    <w:rsid w:val="00021981"/>
    <w:rsid w:val="00021D0C"/>
    <w:rsid w:val="0002235C"/>
    <w:rsid w:val="000225BA"/>
    <w:rsid w:val="0002272D"/>
    <w:rsid w:val="00022AC9"/>
    <w:rsid w:val="000234D1"/>
    <w:rsid w:val="000245BB"/>
    <w:rsid w:val="00024896"/>
    <w:rsid w:val="00024E2C"/>
    <w:rsid w:val="00025529"/>
    <w:rsid w:val="00025ACA"/>
    <w:rsid w:val="00025BC7"/>
    <w:rsid w:val="00025EFD"/>
    <w:rsid w:val="0002691D"/>
    <w:rsid w:val="00027181"/>
    <w:rsid w:val="00027BE2"/>
    <w:rsid w:val="000305E6"/>
    <w:rsid w:val="000312D7"/>
    <w:rsid w:val="00033036"/>
    <w:rsid w:val="00033226"/>
    <w:rsid w:val="000337FC"/>
    <w:rsid w:val="00034A32"/>
    <w:rsid w:val="00034EFD"/>
    <w:rsid w:val="00035860"/>
    <w:rsid w:val="00035DE1"/>
    <w:rsid w:val="00035E37"/>
    <w:rsid w:val="00035F59"/>
    <w:rsid w:val="00036127"/>
    <w:rsid w:val="00036251"/>
    <w:rsid w:val="00040178"/>
    <w:rsid w:val="000406CA"/>
    <w:rsid w:val="00040D81"/>
    <w:rsid w:val="000438FF"/>
    <w:rsid w:val="000440A6"/>
    <w:rsid w:val="00045B8D"/>
    <w:rsid w:val="00045DA9"/>
    <w:rsid w:val="00045F0B"/>
    <w:rsid w:val="000462CF"/>
    <w:rsid w:val="000475F8"/>
    <w:rsid w:val="00050270"/>
    <w:rsid w:val="00050B45"/>
    <w:rsid w:val="0005131D"/>
    <w:rsid w:val="000515F4"/>
    <w:rsid w:val="00052F2D"/>
    <w:rsid w:val="0005376C"/>
    <w:rsid w:val="00053B27"/>
    <w:rsid w:val="00053BCD"/>
    <w:rsid w:val="0005477F"/>
    <w:rsid w:val="00055197"/>
    <w:rsid w:val="000559EF"/>
    <w:rsid w:val="00055D9D"/>
    <w:rsid w:val="00056C92"/>
    <w:rsid w:val="000574FC"/>
    <w:rsid w:val="00057BF4"/>
    <w:rsid w:val="00057DDF"/>
    <w:rsid w:val="00060EA8"/>
    <w:rsid w:val="00061DD3"/>
    <w:rsid w:val="00061E9F"/>
    <w:rsid w:val="00061F44"/>
    <w:rsid w:val="00062851"/>
    <w:rsid w:val="000630FB"/>
    <w:rsid w:val="000636D5"/>
    <w:rsid w:val="000675EE"/>
    <w:rsid w:val="000700A6"/>
    <w:rsid w:val="000710A9"/>
    <w:rsid w:val="00072670"/>
    <w:rsid w:val="00072B44"/>
    <w:rsid w:val="00072C72"/>
    <w:rsid w:val="000734C3"/>
    <w:rsid w:val="00074341"/>
    <w:rsid w:val="00074452"/>
    <w:rsid w:val="0007492A"/>
    <w:rsid w:val="00074ED6"/>
    <w:rsid w:val="00075713"/>
    <w:rsid w:val="000766BF"/>
    <w:rsid w:val="000768FB"/>
    <w:rsid w:val="00077BC4"/>
    <w:rsid w:val="00077EE4"/>
    <w:rsid w:val="000806FB"/>
    <w:rsid w:val="00080B44"/>
    <w:rsid w:val="00081479"/>
    <w:rsid w:val="00082D56"/>
    <w:rsid w:val="0008313F"/>
    <w:rsid w:val="000834B3"/>
    <w:rsid w:val="00083FAF"/>
    <w:rsid w:val="000841E0"/>
    <w:rsid w:val="000849C1"/>
    <w:rsid w:val="000849C5"/>
    <w:rsid w:val="000862EF"/>
    <w:rsid w:val="00086309"/>
    <w:rsid w:val="00086C12"/>
    <w:rsid w:val="00086C6D"/>
    <w:rsid w:val="00087207"/>
    <w:rsid w:val="00087270"/>
    <w:rsid w:val="000879ED"/>
    <w:rsid w:val="00087AE2"/>
    <w:rsid w:val="00087FFB"/>
    <w:rsid w:val="00090CD9"/>
    <w:rsid w:val="000927F8"/>
    <w:rsid w:val="0009324A"/>
    <w:rsid w:val="00093632"/>
    <w:rsid w:val="00093A1B"/>
    <w:rsid w:val="00094628"/>
    <w:rsid w:val="00094EF0"/>
    <w:rsid w:val="00095F55"/>
    <w:rsid w:val="00096782"/>
    <w:rsid w:val="00096FFE"/>
    <w:rsid w:val="00097192"/>
    <w:rsid w:val="00097758"/>
    <w:rsid w:val="000978E3"/>
    <w:rsid w:val="000A04A1"/>
    <w:rsid w:val="000A204B"/>
    <w:rsid w:val="000A2136"/>
    <w:rsid w:val="000A22F9"/>
    <w:rsid w:val="000A23DE"/>
    <w:rsid w:val="000A2526"/>
    <w:rsid w:val="000A29F9"/>
    <w:rsid w:val="000A32DF"/>
    <w:rsid w:val="000A387F"/>
    <w:rsid w:val="000A38FE"/>
    <w:rsid w:val="000A3DB9"/>
    <w:rsid w:val="000A4850"/>
    <w:rsid w:val="000A5108"/>
    <w:rsid w:val="000A5DC5"/>
    <w:rsid w:val="000A5F9E"/>
    <w:rsid w:val="000A6D75"/>
    <w:rsid w:val="000B043A"/>
    <w:rsid w:val="000B089A"/>
    <w:rsid w:val="000B1151"/>
    <w:rsid w:val="000B1498"/>
    <w:rsid w:val="000B1EC6"/>
    <w:rsid w:val="000B2015"/>
    <w:rsid w:val="000B3221"/>
    <w:rsid w:val="000B3AF8"/>
    <w:rsid w:val="000B3E14"/>
    <w:rsid w:val="000B47A2"/>
    <w:rsid w:val="000B5098"/>
    <w:rsid w:val="000B50FB"/>
    <w:rsid w:val="000B595D"/>
    <w:rsid w:val="000B5F53"/>
    <w:rsid w:val="000B6AA3"/>
    <w:rsid w:val="000B6B66"/>
    <w:rsid w:val="000B6BB4"/>
    <w:rsid w:val="000B754D"/>
    <w:rsid w:val="000B7ECC"/>
    <w:rsid w:val="000C01C5"/>
    <w:rsid w:val="000C09A8"/>
    <w:rsid w:val="000C0DA3"/>
    <w:rsid w:val="000C1667"/>
    <w:rsid w:val="000C179C"/>
    <w:rsid w:val="000C1A13"/>
    <w:rsid w:val="000C2A68"/>
    <w:rsid w:val="000C2C05"/>
    <w:rsid w:val="000C2EA1"/>
    <w:rsid w:val="000C32D1"/>
    <w:rsid w:val="000C353B"/>
    <w:rsid w:val="000C3665"/>
    <w:rsid w:val="000C3AD8"/>
    <w:rsid w:val="000C4695"/>
    <w:rsid w:val="000C48AC"/>
    <w:rsid w:val="000C6A39"/>
    <w:rsid w:val="000C6C44"/>
    <w:rsid w:val="000C723B"/>
    <w:rsid w:val="000C7858"/>
    <w:rsid w:val="000D1706"/>
    <w:rsid w:val="000D2D46"/>
    <w:rsid w:val="000D4128"/>
    <w:rsid w:val="000D4182"/>
    <w:rsid w:val="000D46C8"/>
    <w:rsid w:val="000D47DE"/>
    <w:rsid w:val="000D5668"/>
    <w:rsid w:val="000D5731"/>
    <w:rsid w:val="000D59F1"/>
    <w:rsid w:val="000D5F25"/>
    <w:rsid w:val="000D5F83"/>
    <w:rsid w:val="000D73D7"/>
    <w:rsid w:val="000D7516"/>
    <w:rsid w:val="000E0788"/>
    <w:rsid w:val="000E0927"/>
    <w:rsid w:val="000E0CC8"/>
    <w:rsid w:val="000E0EF6"/>
    <w:rsid w:val="000E0FF1"/>
    <w:rsid w:val="000E1486"/>
    <w:rsid w:val="000E25FB"/>
    <w:rsid w:val="000E2A21"/>
    <w:rsid w:val="000E3633"/>
    <w:rsid w:val="000E4A88"/>
    <w:rsid w:val="000E4D61"/>
    <w:rsid w:val="000E5CF7"/>
    <w:rsid w:val="000E69B1"/>
    <w:rsid w:val="000F0CC0"/>
    <w:rsid w:val="000F1405"/>
    <w:rsid w:val="000F1C40"/>
    <w:rsid w:val="000F316D"/>
    <w:rsid w:val="000F3969"/>
    <w:rsid w:val="000F3FE3"/>
    <w:rsid w:val="000F4A34"/>
    <w:rsid w:val="000F5DC2"/>
    <w:rsid w:val="000F6020"/>
    <w:rsid w:val="000F6EAF"/>
    <w:rsid w:val="000F6F9A"/>
    <w:rsid w:val="000F79C1"/>
    <w:rsid w:val="00100F5F"/>
    <w:rsid w:val="0010137B"/>
    <w:rsid w:val="001022F7"/>
    <w:rsid w:val="001028C8"/>
    <w:rsid w:val="00103095"/>
    <w:rsid w:val="001037A0"/>
    <w:rsid w:val="00103C8A"/>
    <w:rsid w:val="00103D92"/>
    <w:rsid w:val="001043C3"/>
    <w:rsid w:val="00104531"/>
    <w:rsid w:val="001048DB"/>
    <w:rsid w:val="00106659"/>
    <w:rsid w:val="00106716"/>
    <w:rsid w:val="00106717"/>
    <w:rsid w:val="00106791"/>
    <w:rsid w:val="00106B85"/>
    <w:rsid w:val="00106BAD"/>
    <w:rsid w:val="001100D2"/>
    <w:rsid w:val="001104DC"/>
    <w:rsid w:val="00111A3D"/>
    <w:rsid w:val="00111CFB"/>
    <w:rsid w:val="00111DB6"/>
    <w:rsid w:val="00111E02"/>
    <w:rsid w:val="00115219"/>
    <w:rsid w:val="00115258"/>
    <w:rsid w:val="00116352"/>
    <w:rsid w:val="001166ED"/>
    <w:rsid w:val="00116CAA"/>
    <w:rsid w:val="001177E5"/>
    <w:rsid w:val="00117884"/>
    <w:rsid w:val="001201D2"/>
    <w:rsid w:val="001207E3"/>
    <w:rsid w:val="001208B7"/>
    <w:rsid w:val="00120DAC"/>
    <w:rsid w:val="0012108E"/>
    <w:rsid w:val="001218D3"/>
    <w:rsid w:val="00121C0E"/>
    <w:rsid w:val="00121F73"/>
    <w:rsid w:val="00122107"/>
    <w:rsid w:val="001230DA"/>
    <w:rsid w:val="001235E3"/>
    <w:rsid w:val="00124E71"/>
    <w:rsid w:val="00124E9A"/>
    <w:rsid w:val="00126A53"/>
    <w:rsid w:val="001274FB"/>
    <w:rsid w:val="0012774A"/>
    <w:rsid w:val="00127977"/>
    <w:rsid w:val="00130126"/>
    <w:rsid w:val="001305E8"/>
    <w:rsid w:val="001306DF"/>
    <w:rsid w:val="00130AF7"/>
    <w:rsid w:val="00131485"/>
    <w:rsid w:val="001316E9"/>
    <w:rsid w:val="00131712"/>
    <w:rsid w:val="001321DE"/>
    <w:rsid w:val="00132358"/>
    <w:rsid w:val="00132638"/>
    <w:rsid w:val="0013281A"/>
    <w:rsid w:val="00132DC3"/>
    <w:rsid w:val="00132EEE"/>
    <w:rsid w:val="001336C5"/>
    <w:rsid w:val="0013390A"/>
    <w:rsid w:val="00134207"/>
    <w:rsid w:val="00135670"/>
    <w:rsid w:val="00135C4E"/>
    <w:rsid w:val="0013660D"/>
    <w:rsid w:val="0013708A"/>
    <w:rsid w:val="001374EC"/>
    <w:rsid w:val="001403F9"/>
    <w:rsid w:val="00140E2C"/>
    <w:rsid w:val="001416D1"/>
    <w:rsid w:val="001417C6"/>
    <w:rsid w:val="00141F28"/>
    <w:rsid w:val="001426D2"/>
    <w:rsid w:val="00143543"/>
    <w:rsid w:val="0014367E"/>
    <w:rsid w:val="00144D42"/>
    <w:rsid w:val="0014538D"/>
    <w:rsid w:val="00145966"/>
    <w:rsid w:val="00145C8B"/>
    <w:rsid w:val="00145F28"/>
    <w:rsid w:val="0014620B"/>
    <w:rsid w:val="0014695C"/>
    <w:rsid w:val="00146CFE"/>
    <w:rsid w:val="00147BB3"/>
    <w:rsid w:val="00150333"/>
    <w:rsid w:val="00150410"/>
    <w:rsid w:val="00150FE9"/>
    <w:rsid w:val="00153FB5"/>
    <w:rsid w:val="00154BF0"/>
    <w:rsid w:val="001559CD"/>
    <w:rsid w:val="0015649F"/>
    <w:rsid w:val="00156761"/>
    <w:rsid w:val="0015695C"/>
    <w:rsid w:val="00156BA4"/>
    <w:rsid w:val="001572D7"/>
    <w:rsid w:val="00157593"/>
    <w:rsid w:val="001578E5"/>
    <w:rsid w:val="001603D9"/>
    <w:rsid w:val="001604FF"/>
    <w:rsid w:val="00160A25"/>
    <w:rsid w:val="00160ADD"/>
    <w:rsid w:val="001614D3"/>
    <w:rsid w:val="001616F5"/>
    <w:rsid w:val="00161CA7"/>
    <w:rsid w:val="0016238A"/>
    <w:rsid w:val="00162530"/>
    <w:rsid w:val="001628E7"/>
    <w:rsid w:val="0016342B"/>
    <w:rsid w:val="00163EDB"/>
    <w:rsid w:val="00164693"/>
    <w:rsid w:val="00164D50"/>
    <w:rsid w:val="00165936"/>
    <w:rsid w:val="001659C6"/>
    <w:rsid w:val="00165EFA"/>
    <w:rsid w:val="00166372"/>
    <w:rsid w:val="00166D00"/>
    <w:rsid w:val="0016773C"/>
    <w:rsid w:val="00167815"/>
    <w:rsid w:val="00170463"/>
    <w:rsid w:val="00170B1B"/>
    <w:rsid w:val="00170DD4"/>
    <w:rsid w:val="0017106B"/>
    <w:rsid w:val="001710D3"/>
    <w:rsid w:val="00171503"/>
    <w:rsid w:val="0017163D"/>
    <w:rsid w:val="0017244E"/>
    <w:rsid w:val="001739D1"/>
    <w:rsid w:val="00173D9D"/>
    <w:rsid w:val="00174010"/>
    <w:rsid w:val="0017406F"/>
    <w:rsid w:val="00174A16"/>
    <w:rsid w:val="001759A1"/>
    <w:rsid w:val="0017611D"/>
    <w:rsid w:val="00176C8E"/>
    <w:rsid w:val="00176EA7"/>
    <w:rsid w:val="00177127"/>
    <w:rsid w:val="00177FAB"/>
    <w:rsid w:val="00180031"/>
    <w:rsid w:val="0018006C"/>
    <w:rsid w:val="00181429"/>
    <w:rsid w:val="00182009"/>
    <w:rsid w:val="001825F2"/>
    <w:rsid w:val="00182A72"/>
    <w:rsid w:val="00182C9B"/>
    <w:rsid w:val="0018456A"/>
    <w:rsid w:val="00185171"/>
    <w:rsid w:val="00185517"/>
    <w:rsid w:val="00185FF0"/>
    <w:rsid w:val="001863D6"/>
    <w:rsid w:val="0018645A"/>
    <w:rsid w:val="0018660F"/>
    <w:rsid w:val="00186C5E"/>
    <w:rsid w:val="00187135"/>
    <w:rsid w:val="001878FE"/>
    <w:rsid w:val="00187B01"/>
    <w:rsid w:val="00187C02"/>
    <w:rsid w:val="001902E6"/>
    <w:rsid w:val="00190BE8"/>
    <w:rsid w:val="00190F72"/>
    <w:rsid w:val="001910CB"/>
    <w:rsid w:val="00191410"/>
    <w:rsid w:val="00191F2C"/>
    <w:rsid w:val="00192BE2"/>
    <w:rsid w:val="00193B0E"/>
    <w:rsid w:val="001944C5"/>
    <w:rsid w:val="00194E89"/>
    <w:rsid w:val="0019549C"/>
    <w:rsid w:val="00196B8B"/>
    <w:rsid w:val="00196BF0"/>
    <w:rsid w:val="00196CEE"/>
    <w:rsid w:val="00196E87"/>
    <w:rsid w:val="00197310"/>
    <w:rsid w:val="0019749D"/>
    <w:rsid w:val="00197562"/>
    <w:rsid w:val="001A05DC"/>
    <w:rsid w:val="001A0656"/>
    <w:rsid w:val="001A0AEC"/>
    <w:rsid w:val="001A195E"/>
    <w:rsid w:val="001A24D2"/>
    <w:rsid w:val="001A3773"/>
    <w:rsid w:val="001A4D54"/>
    <w:rsid w:val="001A5949"/>
    <w:rsid w:val="001A609D"/>
    <w:rsid w:val="001A704F"/>
    <w:rsid w:val="001A775A"/>
    <w:rsid w:val="001A794D"/>
    <w:rsid w:val="001B00E5"/>
    <w:rsid w:val="001B086A"/>
    <w:rsid w:val="001B08F5"/>
    <w:rsid w:val="001B114D"/>
    <w:rsid w:val="001B118F"/>
    <w:rsid w:val="001B16EE"/>
    <w:rsid w:val="001B1F4E"/>
    <w:rsid w:val="001B3034"/>
    <w:rsid w:val="001B3571"/>
    <w:rsid w:val="001B39EB"/>
    <w:rsid w:val="001B4485"/>
    <w:rsid w:val="001B4765"/>
    <w:rsid w:val="001B485A"/>
    <w:rsid w:val="001B60D1"/>
    <w:rsid w:val="001B6F42"/>
    <w:rsid w:val="001B7D78"/>
    <w:rsid w:val="001C00A6"/>
    <w:rsid w:val="001C069A"/>
    <w:rsid w:val="001C1B65"/>
    <w:rsid w:val="001C25A1"/>
    <w:rsid w:val="001C27F6"/>
    <w:rsid w:val="001C35A1"/>
    <w:rsid w:val="001C3CA2"/>
    <w:rsid w:val="001C3E22"/>
    <w:rsid w:val="001C4F16"/>
    <w:rsid w:val="001C51FC"/>
    <w:rsid w:val="001C5271"/>
    <w:rsid w:val="001C57A3"/>
    <w:rsid w:val="001C5AD6"/>
    <w:rsid w:val="001C6315"/>
    <w:rsid w:val="001C6AC5"/>
    <w:rsid w:val="001C6BE8"/>
    <w:rsid w:val="001C723D"/>
    <w:rsid w:val="001D10FA"/>
    <w:rsid w:val="001D17BD"/>
    <w:rsid w:val="001D29D7"/>
    <w:rsid w:val="001D2BC3"/>
    <w:rsid w:val="001D2BD2"/>
    <w:rsid w:val="001D3BFC"/>
    <w:rsid w:val="001D41E7"/>
    <w:rsid w:val="001D58C1"/>
    <w:rsid w:val="001D58F1"/>
    <w:rsid w:val="001D5F83"/>
    <w:rsid w:val="001D68AF"/>
    <w:rsid w:val="001D7456"/>
    <w:rsid w:val="001E0059"/>
    <w:rsid w:val="001E0EB8"/>
    <w:rsid w:val="001E141C"/>
    <w:rsid w:val="001E1557"/>
    <w:rsid w:val="001E2D0B"/>
    <w:rsid w:val="001E451C"/>
    <w:rsid w:val="001E47AC"/>
    <w:rsid w:val="001E4EFC"/>
    <w:rsid w:val="001E4F0D"/>
    <w:rsid w:val="001E587B"/>
    <w:rsid w:val="001E5DF5"/>
    <w:rsid w:val="001E6170"/>
    <w:rsid w:val="001E66DF"/>
    <w:rsid w:val="001F0053"/>
    <w:rsid w:val="001F07A9"/>
    <w:rsid w:val="001F0B6D"/>
    <w:rsid w:val="001F1076"/>
    <w:rsid w:val="001F1B21"/>
    <w:rsid w:val="001F1E63"/>
    <w:rsid w:val="001F22AC"/>
    <w:rsid w:val="001F26F9"/>
    <w:rsid w:val="001F2DED"/>
    <w:rsid w:val="001F318B"/>
    <w:rsid w:val="001F3363"/>
    <w:rsid w:val="001F3637"/>
    <w:rsid w:val="001F5BAB"/>
    <w:rsid w:val="00200A39"/>
    <w:rsid w:val="00200B95"/>
    <w:rsid w:val="00200F23"/>
    <w:rsid w:val="002027D7"/>
    <w:rsid w:val="002028C2"/>
    <w:rsid w:val="0020360F"/>
    <w:rsid w:val="00203ADE"/>
    <w:rsid w:val="00203BD9"/>
    <w:rsid w:val="0020536E"/>
    <w:rsid w:val="00205ECE"/>
    <w:rsid w:val="00206425"/>
    <w:rsid w:val="0020654C"/>
    <w:rsid w:val="002065BB"/>
    <w:rsid w:val="00207406"/>
    <w:rsid w:val="00210212"/>
    <w:rsid w:val="00210BAC"/>
    <w:rsid w:val="00210D8F"/>
    <w:rsid w:val="00210F9B"/>
    <w:rsid w:val="00211167"/>
    <w:rsid w:val="00211D53"/>
    <w:rsid w:val="002124E8"/>
    <w:rsid w:val="002129CB"/>
    <w:rsid w:val="00212F06"/>
    <w:rsid w:val="00213607"/>
    <w:rsid w:val="002136CF"/>
    <w:rsid w:val="0021390A"/>
    <w:rsid w:val="00214430"/>
    <w:rsid w:val="0021445F"/>
    <w:rsid w:val="00214F8A"/>
    <w:rsid w:val="00215684"/>
    <w:rsid w:val="002158D5"/>
    <w:rsid w:val="00215FF8"/>
    <w:rsid w:val="0021724C"/>
    <w:rsid w:val="002176BA"/>
    <w:rsid w:val="00217D5D"/>
    <w:rsid w:val="00217F84"/>
    <w:rsid w:val="0022059D"/>
    <w:rsid w:val="002205E8"/>
    <w:rsid w:val="00220A76"/>
    <w:rsid w:val="00221465"/>
    <w:rsid w:val="002214A7"/>
    <w:rsid w:val="00221811"/>
    <w:rsid w:val="00221CA3"/>
    <w:rsid w:val="00221F90"/>
    <w:rsid w:val="00221FCC"/>
    <w:rsid w:val="002228E8"/>
    <w:rsid w:val="002235B6"/>
    <w:rsid w:val="00223844"/>
    <w:rsid w:val="002238D9"/>
    <w:rsid w:val="00223CF5"/>
    <w:rsid w:val="00224803"/>
    <w:rsid w:val="002248A4"/>
    <w:rsid w:val="002250C5"/>
    <w:rsid w:val="00225B4C"/>
    <w:rsid w:val="00225BFF"/>
    <w:rsid w:val="00225C05"/>
    <w:rsid w:val="00226D3F"/>
    <w:rsid w:val="00231352"/>
    <w:rsid w:val="00231616"/>
    <w:rsid w:val="0023161B"/>
    <w:rsid w:val="00232196"/>
    <w:rsid w:val="00232EE4"/>
    <w:rsid w:val="00233722"/>
    <w:rsid w:val="00233EFC"/>
    <w:rsid w:val="0023416F"/>
    <w:rsid w:val="00235306"/>
    <w:rsid w:val="002359E3"/>
    <w:rsid w:val="00235FEA"/>
    <w:rsid w:val="002360E8"/>
    <w:rsid w:val="00236277"/>
    <w:rsid w:val="002369FE"/>
    <w:rsid w:val="0023797D"/>
    <w:rsid w:val="00240808"/>
    <w:rsid w:val="00240A46"/>
    <w:rsid w:val="00240D3C"/>
    <w:rsid w:val="00240F9F"/>
    <w:rsid w:val="00240FFF"/>
    <w:rsid w:val="002418DB"/>
    <w:rsid w:val="002422E7"/>
    <w:rsid w:val="00242B12"/>
    <w:rsid w:val="002438D5"/>
    <w:rsid w:val="002453CA"/>
    <w:rsid w:val="00245926"/>
    <w:rsid w:val="00245A0F"/>
    <w:rsid w:val="002473B3"/>
    <w:rsid w:val="00247972"/>
    <w:rsid w:val="0025004B"/>
    <w:rsid w:val="00250675"/>
    <w:rsid w:val="00250829"/>
    <w:rsid w:val="00250B54"/>
    <w:rsid w:val="002515E0"/>
    <w:rsid w:val="00251FBF"/>
    <w:rsid w:val="0025304F"/>
    <w:rsid w:val="0025363E"/>
    <w:rsid w:val="002543B8"/>
    <w:rsid w:val="002545CD"/>
    <w:rsid w:val="00254BDE"/>
    <w:rsid w:val="0025502B"/>
    <w:rsid w:val="00255CC9"/>
    <w:rsid w:val="0025651A"/>
    <w:rsid w:val="0025674B"/>
    <w:rsid w:val="0025728A"/>
    <w:rsid w:val="00260514"/>
    <w:rsid w:val="00260F78"/>
    <w:rsid w:val="002613E7"/>
    <w:rsid w:val="00262987"/>
    <w:rsid w:val="00264280"/>
    <w:rsid w:val="00264B7F"/>
    <w:rsid w:val="00266309"/>
    <w:rsid w:val="00266AF0"/>
    <w:rsid w:val="002709E8"/>
    <w:rsid w:val="00271530"/>
    <w:rsid w:val="00271A9E"/>
    <w:rsid w:val="0027208F"/>
    <w:rsid w:val="00272132"/>
    <w:rsid w:val="002729BC"/>
    <w:rsid w:val="00272B5E"/>
    <w:rsid w:val="00272C0C"/>
    <w:rsid w:val="00273455"/>
    <w:rsid w:val="0027346F"/>
    <w:rsid w:val="002734D2"/>
    <w:rsid w:val="0027380D"/>
    <w:rsid w:val="0027381C"/>
    <w:rsid w:val="00274E99"/>
    <w:rsid w:val="00275B96"/>
    <w:rsid w:val="00275BCD"/>
    <w:rsid w:val="00275E9B"/>
    <w:rsid w:val="00276006"/>
    <w:rsid w:val="0027734A"/>
    <w:rsid w:val="00277535"/>
    <w:rsid w:val="00277C86"/>
    <w:rsid w:val="00280A56"/>
    <w:rsid w:val="00280DD3"/>
    <w:rsid w:val="00281558"/>
    <w:rsid w:val="00281E2B"/>
    <w:rsid w:val="00282589"/>
    <w:rsid w:val="00282B74"/>
    <w:rsid w:val="0028331C"/>
    <w:rsid w:val="00283550"/>
    <w:rsid w:val="00283BA2"/>
    <w:rsid w:val="002854F4"/>
    <w:rsid w:val="00286169"/>
    <w:rsid w:val="0028781B"/>
    <w:rsid w:val="002905EC"/>
    <w:rsid w:val="00290A8B"/>
    <w:rsid w:val="0029128A"/>
    <w:rsid w:val="00291CDB"/>
    <w:rsid w:val="002920E7"/>
    <w:rsid w:val="002935E0"/>
    <w:rsid w:val="00293820"/>
    <w:rsid w:val="00293ED5"/>
    <w:rsid w:val="00293FA4"/>
    <w:rsid w:val="00294079"/>
    <w:rsid w:val="002943D1"/>
    <w:rsid w:val="002953CE"/>
    <w:rsid w:val="00295C0D"/>
    <w:rsid w:val="00296B7E"/>
    <w:rsid w:val="00296FDA"/>
    <w:rsid w:val="00297640"/>
    <w:rsid w:val="002977A2"/>
    <w:rsid w:val="002A037E"/>
    <w:rsid w:val="002A061A"/>
    <w:rsid w:val="002A15CD"/>
    <w:rsid w:val="002A18FD"/>
    <w:rsid w:val="002A1EC1"/>
    <w:rsid w:val="002A2323"/>
    <w:rsid w:val="002A2583"/>
    <w:rsid w:val="002A2EAB"/>
    <w:rsid w:val="002A328F"/>
    <w:rsid w:val="002A413C"/>
    <w:rsid w:val="002A4231"/>
    <w:rsid w:val="002A42DC"/>
    <w:rsid w:val="002A4CBD"/>
    <w:rsid w:val="002A5AF5"/>
    <w:rsid w:val="002A726A"/>
    <w:rsid w:val="002A76E2"/>
    <w:rsid w:val="002A79EA"/>
    <w:rsid w:val="002B06DA"/>
    <w:rsid w:val="002B0E69"/>
    <w:rsid w:val="002B0FA9"/>
    <w:rsid w:val="002B16B6"/>
    <w:rsid w:val="002B2C18"/>
    <w:rsid w:val="002B2E84"/>
    <w:rsid w:val="002B3200"/>
    <w:rsid w:val="002B3882"/>
    <w:rsid w:val="002B4059"/>
    <w:rsid w:val="002B48EA"/>
    <w:rsid w:val="002B5591"/>
    <w:rsid w:val="002B5707"/>
    <w:rsid w:val="002B6A73"/>
    <w:rsid w:val="002B6AE0"/>
    <w:rsid w:val="002B6ED7"/>
    <w:rsid w:val="002C0D61"/>
    <w:rsid w:val="002C0E83"/>
    <w:rsid w:val="002C166D"/>
    <w:rsid w:val="002C17A3"/>
    <w:rsid w:val="002C1B8C"/>
    <w:rsid w:val="002C1C76"/>
    <w:rsid w:val="002C27F5"/>
    <w:rsid w:val="002C3070"/>
    <w:rsid w:val="002C30A8"/>
    <w:rsid w:val="002C4345"/>
    <w:rsid w:val="002C485E"/>
    <w:rsid w:val="002C4C83"/>
    <w:rsid w:val="002C5601"/>
    <w:rsid w:val="002C5D57"/>
    <w:rsid w:val="002C5EE2"/>
    <w:rsid w:val="002D0895"/>
    <w:rsid w:val="002D1ECD"/>
    <w:rsid w:val="002D2A51"/>
    <w:rsid w:val="002D2BD7"/>
    <w:rsid w:val="002D2F14"/>
    <w:rsid w:val="002D34CF"/>
    <w:rsid w:val="002D39CC"/>
    <w:rsid w:val="002D3F42"/>
    <w:rsid w:val="002D44C9"/>
    <w:rsid w:val="002D6921"/>
    <w:rsid w:val="002D6A8A"/>
    <w:rsid w:val="002D6B0E"/>
    <w:rsid w:val="002D71C9"/>
    <w:rsid w:val="002D7253"/>
    <w:rsid w:val="002D7C2A"/>
    <w:rsid w:val="002E0265"/>
    <w:rsid w:val="002E098A"/>
    <w:rsid w:val="002E0F33"/>
    <w:rsid w:val="002E0FEE"/>
    <w:rsid w:val="002E1213"/>
    <w:rsid w:val="002E2E09"/>
    <w:rsid w:val="002E33EB"/>
    <w:rsid w:val="002E3713"/>
    <w:rsid w:val="002E372A"/>
    <w:rsid w:val="002E3E0F"/>
    <w:rsid w:val="002E5158"/>
    <w:rsid w:val="002E58EB"/>
    <w:rsid w:val="002E6037"/>
    <w:rsid w:val="002E68D8"/>
    <w:rsid w:val="002E7402"/>
    <w:rsid w:val="002E77A0"/>
    <w:rsid w:val="002E7E8C"/>
    <w:rsid w:val="002F00B5"/>
    <w:rsid w:val="002F0177"/>
    <w:rsid w:val="002F066E"/>
    <w:rsid w:val="002F0C3A"/>
    <w:rsid w:val="002F2262"/>
    <w:rsid w:val="002F391C"/>
    <w:rsid w:val="002F42C7"/>
    <w:rsid w:val="002F5A1A"/>
    <w:rsid w:val="002F5D20"/>
    <w:rsid w:val="002F6678"/>
    <w:rsid w:val="002F66F7"/>
    <w:rsid w:val="002F683E"/>
    <w:rsid w:val="002F6F92"/>
    <w:rsid w:val="002F6FEB"/>
    <w:rsid w:val="002F7616"/>
    <w:rsid w:val="002F7B60"/>
    <w:rsid w:val="002F7CD6"/>
    <w:rsid w:val="002F7DEF"/>
    <w:rsid w:val="00300429"/>
    <w:rsid w:val="003012D3"/>
    <w:rsid w:val="00301D8D"/>
    <w:rsid w:val="00301EB1"/>
    <w:rsid w:val="00301F17"/>
    <w:rsid w:val="003025D1"/>
    <w:rsid w:val="00303142"/>
    <w:rsid w:val="0030424B"/>
    <w:rsid w:val="003042FE"/>
    <w:rsid w:val="00304520"/>
    <w:rsid w:val="003048F6"/>
    <w:rsid w:val="00304BBE"/>
    <w:rsid w:val="00305358"/>
    <w:rsid w:val="00305854"/>
    <w:rsid w:val="003059FE"/>
    <w:rsid w:val="00305E65"/>
    <w:rsid w:val="003074DE"/>
    <w:rsid w:val="0030792D"/>
    <w:rsid w:val="00307942"/>
    <w:rsid w:val="00307C4A"/>
    <w:rsid w:val="00310B92"/>
    <w:rsid w:val="003114F3"/>
    <w:rsid w:val="00312673"/>
    <w:rsid w:val="00312C05"/>
    <w:rsid w:val="003130B9"/>
    <w:rsid w:val="003135C5"/>
    <w:rsid w:val="00313AE6"/>
    <w:rsid w:val="00313CF2"/>
    <w:rsid w:val="00313F83"/>
    <w:rsid w:val="003143C7"/>
    <w:rsid w:val="00314451"/>
    <w:rsid w:val="00314615"/>
    <w:rsid w:val="00314CC4"/>
    <w:rsid w:val="00315358"/>
    <w:rsid w:val="00316803"/>
    <w:rsid w:val="00316859"/>
    <w:rsid w:val="00316F44"/>
    <w:rsid w:val="0031790C"/>
    <w:rsid w:val="00317BC1"/>
    <w:rsid w:val="00317CA0"/>
    <w:rsid w:val="00317FB3"/>
    <w:rsid w:val="00321394"/>
    <w:rsid w:val="00321D2A"/>
    <w:rsid w:val="00321F16"/>
    <w:rsid w:val="0032283F"/>
    <w:rsid w:val="00322D9D"/>
    <w:rsid w:val="00323109"/>
    <w:rsid w:val="00323E69"/>
    <w:rsid w:val="00324642"/>
    <w:rsid w:val="0032489D"/>
    <w:rsid w:val="00324FE0"/>
    <w:rsid w:val="003254E7"/>
    <w:rsid w:val="0032568F"/>
    <w:rsid w:val="003269CE"/>
    <w:rsid w:val="00326D97"/>
    <w:rsid w:val="00326E65"/>
    <w:rsid w:val="00327601"/>
    <w:rsid w:val="00327C7A"/>
    <w:rsid w:val="0033040E"/>
    <w:rsid w:val="0033047B"/>
    <w:rsid w:val="003309E4"/>
    <w:rsid w:val="003311E6"/>
    <w:rsid w:val="00331417"/>
    <w:rsid w:val="00331AFA"/>
    <w:rsid w:val="003325FD"/>
    <w:rsid w:val="0033284F"/>
    <w:rsid w:val="00332880"/>
    <w:rsid w:val="003329DD"/>
    <w:rsid w:val="00333183"/>
    <w:rsid w:val="003336BD"/>
    <w:rsid w:val="00333E12"/>
    <w:rsid w:val="003343A7"/>
    <w:rsid w:val="00334D4B"/>
    <w:rsid w:val="003351DE"/>
    <w:rsid w:val="003353FC"/>
    <w:rsid w:val="00335AD6"/>
    <w:rsid w:val="0033611E"/>
    <w:rsid w:val="003362A6"/>
    <w:rsid w:val="00336EE1"/>
    <w:rsid w:val="00337059"/>
    <w:rsid w:val="003372BE"/>
    <w:rsid w:val="003373CC"/>
    <w:rsid w:val="00337B1A"/>
    <w:rsid w:val="00337BA0"/>
    <w:rsid w:val="00340076"/>
    <w:rsid w:val="00340259"/>
    <w:rsid w:val="003418DD"/>
    <w:rsid w:val="00341DBF"/>
    <w:rsid w:val="00342E27"/>
    <w:rsid w:val="00343AFB"/>
    <w:rsid w:val="00344A9A"/>
    <w:rsid w:val="00344DA7"/>
    <w:rsid w:val="00344EA6"/>
    <w:rsid w:val="0034522F"/>
    <w:rsid w:val="00345B89"/>
    <w:rsid w:val="00345CCE"/>
    <w:rsid w:val="00345D2D"/>
    <w:rsid w:val="00346462"/>
    <w:rsid w:val="00347949"/>
    <w:rsid w:val="00347A49"/>
    <w:rsid w:val="00350044"/>
    <w:rsid w:val="0035070E"/>
    <w:rsid w:val="0035155E"/>
    <w:rsid w:val="00351FBF"/>
    <w:rsid w:val="0035276A"/>
    <w:rsid w:val="00352B26"/>
    <w:rsid w:val="00354544"/>
    <w:rsid w:val="00354583"/>
    <w:rsid w:val="00354ADD"/>
    <w:rsid w:val="0035518F"/>
    <w:rsid w:val="003555A9"/>
    <w:rsid w:val="00355B4E"/>
    <w:rsid w:val="00357DD9"/>
    <w:rsid w:val="003605C1"/>
    <w:rsid w:val="00361630"/>
    <w:rsid w:val="00361C5C"/>
    <w:rsid w:val="003621C3"/>
    <w:rsid w:val="00362319"/>
    <w:rsid w:val="00362B82"/>
    <w:rsid w:val="00363144"/>
    <w:rsid w:val="00363895"/>
    <w:rsid w:val="0036412A"/>
    <w:rsid w:val="00364190"/>
    <w:rsid w:val="00364E96"/>
    <w:rsid w:val="00364EB7"/>
    <w:rsid w:val="0036559E"/>
    <w:rsid w:val="0036585B"/>
    <w:rsid w:val="00365AA1"/>
    <w:rsid w:val="00365C4B"/>
    <w:rsid w:val="00365D26"/>
    <w:rsid w:val="00366B27"/>
    <w:rsid w:val="003670BA"/>
    <w:rsid w:val="00367521"/>
    <w:rsid w:val="0036758A"/>
    <w:rsid w:val="00367777"/>
    <w:rsid w:val="00367961"/>
    <w:rsid w:val="003704C5"/>
    <w:rsid w:val="00370502"/>
    <w:rsid w:val="00370B3E"/>
    <w:rsid w:val="00370C64"/>
    <w:rsid w:val="0037109C"/>
    <w:rsid w:val="00371AA9"/>
    <w:rsid w:val="00372761"/>
    <w:rsid w:val="00372B6A"/>
    <w:rsid w:val="0037308E"/>
    <w:rsid w:val="003730DC"/>
    <w:rsid w:val="0037313F"/>
    <w:rsid w:val="0037480F"/>
    <w:rsid w:val="00374BD4"/>
    <w:rsid w:val="003751B1"/>
    <w:rsid w:val="003763E0"/>
    <w:rsid w:val="00376A20"/>
    <w:rsid w:val="00376CD3"/>
    <w:rsid w:val="00377648"/>
    <w:rsid w:val="00377CCB"/>
    <w:rsid w:val="00377E36"/>
    <w:rsid w:val="00380CFB"/>
    <w:rsid w:val="003810EF"/>
    <w:rsid w:val="003811C5"/>
    <w:rsid w:val="003815D1"/>
    <w:rsid w:val="00381792"/>
    <w:rsid w:val="00381FBD"/>
    <w:rsid w:val="003821B2"/>
    <w:rsid w:val="003821DB"/>
    <w:rsid w:val="0038288B"/>
    <w:rsid w:val="003840A7"/>
    <w:rsid w:val="003842AF"/>
    <w:rsid w:val="003844E7"/>
    <w:rsid w:val="0038457C"/>
    <w:rsid w:val="0038491B"/>
    <w:rsid w:val="00384A46"/>
    <w:rsid w:val="003851FE"/>
    <w:rsid w:val="00385DA6"/>
    <w:rsid w:val="0038625F"/>
    <w:rsid w:val="00386846"/>
    <w:rsid w:val="00386E99"/>
    <w:rsid w:val="00390D59"/>
    <w:rsid w:val="00391181"/>
    <w:rsid w:val="003919AF"/>
    <w:rsid w:val="00391B66"/>
    <w:rsid w:val="003921F5"/>
    <w:rsid w:val="0039275E"/>
    <w:rsid w:val="00393805"/>
    <w:rsid w:val="00393CEC"/>
    <w:rsid w:val="003941EF"/>
    <w:rsid w:val="00394566"/>
    <w:rsid w:val="00395921"/>
    <w:rsid w:val="00395BB6"/>
    <w:rsid w:val="003962A9"/>
    <w:rsid w:val="00397108"/>
    <w:rsid w:val="003978A2"/>
    <w:rsid w:val="003A0A88"/>
    <w:rsid w:val="003A0D4C"/>
    <w:rsid w:val="003A110B"/>
    <w:rsid w:val="003A1706"/>
    <w:rsid w:val="003A20C2"/>
    <w:rsid w:val="003A2187"/>
    <w:rsid w:val="003A3082"/>
    <w:rsid w:val="003A39BF"/>
    <w:rsid w:val="003A427D"/>
    <w:rsid w:val="003A46A1"/>
    <w:rsid w:val="003A487F"/>
    <w:rsid w:val="003A48C0"/>
    <w:rsid w:val="003A4CA6"/>
    <w:rsid w:val="003A4CFC"/>
    <w:rsid w:val="003A50FF"/>
    <w:rsid w:val="003A59D1"/>
    <w:rsid w:val="003A5AF7"/>
    <w:rsid w:val="003A5CA5"/>
    <w:rsid w:val="003A657F"/>
    <w:rsid w:val="003A7E1A"/>
    <w:rsid w:val="003B052B"/>
    <w:rsid w:val="003B0974"/>
    <w:rsid w:val="003B0B74"/>
    <w:rsid w:val="003B0FBB"/>
    <w:rsid w:val="003B10B9"/>
    <w:rsid w:val="003B1A49"/>
    <w:rsid w:val="003B259E"/>
    <w:rsid w:val="003B2B07"/>
    <w:rsid w:val="003B2FED"/>
    <w:rsid w:val="003B301E"/>
    <w:rsid w:val="003B3259"/>
    <w:rsid w:val="003B330B"/>
    <w:rsid w:val="003B35F3"/>
    <w:rsid w:val="003B3E1B"/>
    <w:rsid w:val="003B40D1"/>
    <w:rsid w:val="003B4F48"/>
    <w:rsid w:val="003B5989"/>
    <w:rsid w:val="003B59F1"/>
    <w:rsid w:val="003B68E4"/>
    <w:rsid w:val="003B6C8D"/>
    <w:rsid w:val="003B6F30"/>
    <w:rsid w:val="003B7097"/>
    <w:rsid w:val="003B7228"/>
    <w:rsid w:val="003B7B7C"/>
    <w:rsid w:val="003C112A"/>
    <w:rsid w:val="003C2155"/>
    <w:rsid w:val="003C3438"/>
    <w:rsid w:val="003C351B"/>
    <w:rsid w:val="003C43E0"/>
    <w:rsid w:val="003C44E0"/>
    <w:rsid w:val="003C5250"/>
    <w:rsid w:val="003C545D"/>
    <w:rsid w:val="003C64D2"/>
    <w:rsid w:val="003C67D4"/>
    <w:rsid w:val="003D08F6"/>
    <w:rsid w:val="003D14F7"/>
    <w:rsid w:val="003D1F0F"/>
    <w:rsid w:val="003D1F88"/>
    <w:rsid w:val="003D25CA"/>
    <w:rsid w:val="003D2C50"/>
    <w:rsid w:val="003D30CE"/>
    <w:rsid w:val="003D3EDC"/>
    <w:rsid w:val="003D44F3"/>
    <w:rsid w:val="003D4777"/>
    <w:rsid w:val="003D48BB"/>
    <w:rsid w:val="003D5CB8"/>
    <w:rsid w:val="003D6295"/>
    <w:rsid w:val="003D7634"/>
    <w:rsid w:val="003D7E7E"/>
    <w:rsid w:val="003E09EB"/>
    <w:rsid w:val="003E0A35"/>
    <w:rsid w:val="003E0C76"/>
    <w:rsid w:val="003E0D91"/>
    <w:rsid w:val="003E2B3B"/>
    <w:rsid w:val="003E36ED"/>
    <w:rsid w:val="003E3A7D"/>
    <w:rsid w:val="003E4577"/>
    <w:rsid w:val="003E468E"/>
    <w:rsid w:val="003E54EF"/>
    <w:rsid w:val="003E54FC"/>
    <w:rsid w:val="003E5B4F"/>
    <w:rsid w:val="003E5CD6"/>
    <w:rsid w:val="003E6314"/>
    <w:rsid w:val="003E7013"/>
    <w:rsid w:val="003E70A1"/>
    <w:rsid w:val="003F04F0"/>
    <w:rsid w:val="003F0AC5"/>
    <w:rsid w:val="003F2185"/>
    <w:rsid w:val="003F237C"/>
    <w:rsid w:val="003F2500"/>
    <w:rsid w:val="003F267C"/>
    <w:rsid w:val="003F3735"/>
    <w:rsid w:val="003F63A0"/>
    <w:rsid w:val="003F73DF"/>
    <w:rsid w:val="003F7A76"/>
    <w:rsid w:val="00400076"/>
    <w:rsid w:val="0040085D"/>
    <w:rsid w:val="00401992"/>
    <w:rsid w:val="00401CA1"/>
    <w:rsid w:val="00401DB0"/>
    <w:rsid w:val="004026B2"/>
    <w:rsid w:val="00402919"/>
    <w:rsid w:val="00402995"/>
    <w:rsid w:val="00402FA1"/>
    <w:rsid w:val="00403831"/>
    <w:rsid w:val="00403B7D"/>
    <w:rsid w:val="00403DF3"/>
    <w:rsid w:val="00404770"/>
    <w:rsid w:val="004048B0"/>
    <w:rsid w:val="004069C8"/>
    <w:rsid w:val="00406EB5"/>
    <w:rsid w:val="00406EC2"/>
    <w:rsid w:val="004100F4"/>
    <w:rsid w:val="00411127"/>
    <w:rsid w:val="004115B6"/>
    <w:rsid w:val="00411F34"/>
    <w:rsid w:val="0041234B"/>
    <w:rsid w:val="00412FA4"/>
    <w:rsid w:val="0041358B"/>
    <w:rsid w:val="00413899"/>
    <w:rsid w:val="004143CE"/>
    <w:rsid w:val="00414C6C"/>
    <w:rsid w:val="0041653E"/>
    <w:rsid w:val="00417CE5"/>
    <w:rsid w:val="00417D98"/>
    <w:rsid w:val="00420078"/>
    <w:rsid w:val="0042064D"/>
    <w:rsid w:val="004208B0"/>
    <w:rsid w:val="00420C29"/>
    <w:rsid w:val="00420E0A"/>
    <w:rsid w:val="004211FD"/>
    <w:rsid w:val="004212D3"/>
    <w:rsid w:val="004214F6"/>
    <w:rsid w:val="004216A9"/>
    <w:rsid w:val="00422589"/>
    <w:rsid w:val="00423A2B"/>
    <w:rsid w:val="00425258"/>
    <w:rsid w:val="00425960"/>
    <w:rsid w:val="004262BB"/>
    <w:rsid w:val="00426984"/>
    <w:rsid w:val="00426B0F"/>
    <w:rsid w:val="00426DCB"/>
    <w:rsid w:val="00426DFA"/>
    <w:rsid w:val="00426EE5"/>
    <w:rsid w:val="00426FFE"/>
    <w:rsid w:val="00427250"/>
    <w:rsid w:val="00427C2F"/>
    <w:rsid w:val="004302C2"/>
    <w:rsid w:val="00430305"/>
    <w:rsid w:val="00430362"/>
    <w:rsid w:val="00430424"/>
    <w:rsid w:val="00431360"/>
    <w:rsid w:val="0043202F"/>
    <w:rsid w:val="004328A8"/>
    <w:rsid w:val="00432BCB"/>
    <w:rsid w:val="00432D6C"/>
    <w:rsid w:val="00434284"/>
    <w:rsid w:val="004343F0"/>
    <w:rsid w:val="00434D6C"/>
    <w:rsid w:val="00435936"/>
    <w:rsid w:val="00435F24"/>
    <w:rsid w:val="004362FE"/>
    <w:rsid w:val="00436523"/>
    <w:rsid w:val="004365D0"/>
    <w:rsid w:val="00437235"/>
    <w:rsid w:val="00437ECC"/>
    <w:rsid w:val="0044001F"/>
    <w:rsid w:val="00440608"/>
    <w:rsid w:val="00440C64"/>
    <w:rsid w:val="00440CA1"/>
    <w:rsid w:val="00440F88"/>
    <w:rsid w:val="004411C6"/>
    <w:rsid w:val="00441442"/>
    <w:rsid w:val="004415DD"/>
    <w:rsid w:val="00441CCB"/>
    <w:rsid w:val="00441D8C"/>
    <w:rsid w:val="0044248E"/>
    <w:rsid w:val="00442AF8"/>
    <w:rsid w:val="00443401"/>
    <w:rsid w:val="00443509"/>
    <w:rsid w:val="004435F4"/>
    <w:rsid w:val="00443799"/>
    <w:rsid w:val="00443B93"/>
    <w:rsid w:val="00443B97"/>
    <w:rsid w:val="00445DD8"/>
    <w:rsid w:val="00445E9F"/>
    <w:rsid w:val="00446124"/>
    <w:rsid w:val="004476F6"/>
    <w:rsid w:val="00450294"/>
    <w:rsid w:val="00450FBC"/>
    <w:rsid w:val="00451D43"/>
    <w:rsid w:val="00452031"/>
    <w:rsid w:val="004528A1"/>
    <w:rsid w:val="00452AAB"/>
    <w:rsid w:val="00452BE7"/>
    <w:rsid w:val="004534C6"/>
    <w:rsid w:val="004537FE"/>
    <w:rsid w:val="004551E8"/>
    <w:rsid w:val="004551F0"/>
    <w:rsid w:val="004557C0"/>
    <w:rsid w:val="00455C9E"/>
    <w:rsid w:val="00455F9A"/>
    <w:rsid w:val="00456462"/>
    <w:rsid w:val="00456929"/>
    <w:rsid w:val="00456ADC"/>
    <w:rsid w:val="00456BDC"/>
    <w:rsid w:val="00456C5D"/>
    <w:rsid w:val="0045744B"/>
    <w:rsid w:val="004578E8"/>
    <w:rsid w:val="00457A3F"/>
    <w:rsid w:val="00457CF5"/>
    <w:rsid w:val="004602E5"/>
    <w:rsid w:val="004605AF"/>
    <w:rsid w:val="00460A65"/>
    <w:rsid w:val="0046121E"/>
    <w:rsid w:val="00461655"/>
    <w:rsid w:val="00461A5F"/>
    <w:rsid w:val="004622E2"/>
    <w:rsid w:val="00462673"/>
    <w:rsid w:val="00462CDC"/>
    <w:rsid w:val="00462F6A"/>
    <w:rsid w:val="00464DBD"/>
    <w:rsid w:val="00465383"/>
    <w:rsid w:val="00470A2C"/>
    <w:rsid w:val="00471116"/>
    <w:rsid w:val="00471B58"/>
    <w:rsid w:val="00471C90"/>
    <w:rsid w:val="004720F9"/>
    <w:rsid w:val="00472473"/>
    <w:rsid w:val="00472811"/>
    <w:rsid w:val="00472945"/>
    <w:rsid w:val="00472A32"/>
    <w:rsid w:val="00473129"/>
    <w:rsid w:val="0047359D"/>
    <w:rsid w:val="00473653"/>
    <w:rsid w:val="00473A97"/>
    <w:rsid w:val="004746D1"/>
    <w:rsid w:val="004751AF"/>
    <w:rsid w:val="004752DA"/>
    <w:rsid w:val="00476804"/>
    <w:rsid w:val="004773EF"/>
    <w:rsid w:val="00477DF1"/>
    <w:rsid w:val="00480130"/>
    <w:rsid w:val="0048030A"/>
    <w:rsid w:val="00480342"/>
    <w:rsid w:val="00480AC8"/>
    <w:rsid w:val="00480D2C"/>
    <w:rsid w:val="00481A06"/>
    <w:rsid w:val="00481A3D"/>
    <w:rsid w:val="00481F90"/>
    <w:rsid w:val="00482547"/>
    <w:rsid w:val="0048263C"/>
    <w:rsid w:val="00483512"/>
    <w:rsid w:val="00483A11"/>
    <w:rsid w:val="00483B65"/>
    <w:rsid w:val="004847E0"/>
    <w:rsid w:val="0048589C"/>
    <w:rsid w:val="004861D0"/>
    <w:rsid w:val="00486B76"/>
    <w:rsid w:val="00487C35"/>
    <w:rsid w:val="00487EA8"/>
    <w:rsid w:val="0049051C"/>
    <w:rsid w:val="00491335"/>
    <w:rsid w:val="00492027"/>
    <w:rsid w:val="00492313"/>
    <w:rsid w:val="0049306D"/>
    <w:rsid w:val="004932EA"/>
    <w:rsid w:val="00493585"/>
    <w:rsid w:val="00493AC1"/>
    <w:rsid w:val="004944DC"/>
    <w:rsid w:val="00495123"/>
    <w:rsid w:val="00495399"/>
    <w:rsid w:val="00495993"/>
    <w:rsid w:val="00495BC0"/>
    <w:rsid w:val="00496A67"/>
    <w:rsid w:val="004A023D"/>
    <w:rsid w:val="004A0447"/>
    <w:rsid w:val="004A1504"/>
    <w:rsid w:val="004A1506"/>
    <w:rsid w:val="004A16D6"/>
    <w:rsid w:val="004A1ED9"/>
    <w:rsid w:val="004A220F"/>
    <w:rsid w:val="004A322C"/>
    <w:rsid w:val="004A33AB"/>
    <w:rsid w:val="004A3C15"/>
    <w:rsid w:val="004A3E94"/>
    <w:rsid w:val="004A45B7"/>
    <w:rsid w:val="004A4CC3"/>
    <w:rsid w:val="004A603D"/>
    <w:rsid w:val="004A6594"/>
    <w:rsid w:val="004A684B"/>
    <w:rsid w:val="004A69B9"/>
    <w:rsid w:val="004A7032"/>
    <w:rsid w:val="004A741C"/>
    <w:rsid w:val="004A755D"/>
    <w:rsid w:val="004A75EE"/>
    <w:rsid w:val="004B0839"/>
    <w:rsid w:val="004B0EF9"/>
    <w:rsid w:val="004B1706"/>
    <w:rsid w:val="004B25FB"/>
    <w:rsid w:val="004B276E"/>
    <w:rsid w:val="004B4935"/>
    <w:rsid w:val="004B4AFD"/>
    <w:rsid w:val="004B50DE"/>
    <w:rsid w:val="004B597E"/>
    <w:rsid w:val="004B6BC7"/>
    <w:rsid w:val="004B6F08"/>
    <w:rsid w:val="004B734B"/>
    <w:rsid w:val="004C10C9"/>
    <w:rsid w:val="004C1193"/>
    <w:rsid w:val="004C1830"/>
    <w:rsid w:val="004C1867"/>
    <w:rsid w:val="004C1F61"/>
    <w:rsid w:val="004C257E"/>
    <w:rsid w:val="004C26CE"/>
    <w:rsid w:val="004C2F1A"/>
    <w:rsid w:val="004C5459"/>
    <w:rsid w:val="004C60D1"/>
    <w:rsid w:val="004C69FA"/>
    <w:rsid w:val="004C7311"/>
    <w:rsid w:val="004C73C1"/>
    <w:rsid w:val="004C7C8B"/>
    <w:rsid w:val="004C7F01"/>
    <w:rsid w:val="004D0AED"/>
    <w:rsid w:val="004D1253"/>
    <w:rsid w:val="004D1419"/>
    <w:rsid w:val="004D1C99"/>
    <w:rsid w:val="004D1E7A"/>
    <w:rsid w:val="004D20C1"/>
    <w:rsid w:val="004D2611"/>
    <w:rsid w:val="004D2709"/>
    <w:rsid w:val="004D2D11"/>
    <w:rsid w:val="004D2F30"/>
    <w:rsid w:val="004D3C07"/>
    <w:rsid w:val="004D3E68"/>
    <w:rsid w:val="004D40A2"/>
    <w:rsid w:val="004D40D2"/>
    <w:rsid w:val="004D4245"/>
    <w:rsid w:val="004D42F9"/>
    <w:rsid w:val="004D577D"/>
    <w:rsid w:val="004D62BC"/>
    <w:rsid w:val="004D6B4F"/>
    <w:rsid w:val="004D7545"/>
    <w:rsid w:val="004D76B6"/>
    <w:rsid w:val="004D7AE4"/>
    <w:rsid w:val="004D7B51"/>
    <w:rsid w:val="004D7E6C"/>
    <w:rsid w:val="004D7E79"/>
    <w:rsid w:val="004E0366"/>
    <w:rsid w:val="004E192A"/>
    <w:rsid w:val="004E249B"/>
    <w:rsid w:val="004E2BF9"/>
    <w:rsid w:val="004E36B3"/>
    <w:rsid w:val="004E3ABC"/>
    <w:rsid w:val="004E467D"/>
    <w:rsid w:val="004E4C1E"/>
    <w:rsid w:val="004E5683"/>
    <w:rsid w:val="004E56C4"/>
    <w:rsid w:val="004E5B2A"/>
    <w:rsid w:val="004E5E94"/>
    <w:rsid w:val="004E628C"/>
    <w:rsid w:val="004E6375"/>
    <w:rsid w:val="004E6793"/>
    <w:rsid w:val="004E71F5"/>
    <w:rsid w:val="004E7E36"/>
    <w:rsid w:val="004F0696"/>
    <w:rsid w:val="004F0995"/>
    <w:rsid w:val="004F2128"/>
    <w:rsid w:val="004F21AD"/>
    <w:rsid w:val="004F2BDF"/>
    <w:rsid w:val="004F2C17"/>
    <w:rsid w:val="004F31D9"/>
    <w:rsid w:val="004F3450"/>
    <w:rsid w:val="004F431A"/>
    <w:rsid w:val="004F450B"/>
    <w:rsid w:val="004F483A"/>
    <w:rsid w:val="004F4A7E"/>
    <w:rsid w:val="004F4E02"/>
    <w:rsid w:val="004F502F"/>
    <w:rsid w:val="004F5190"/>
    <w:rsid w:val="004F5372"/>
    <w:rsid w:val="004F5415"/>
    <w:rsid w:val="004F57BD"/>
    <w:rsid w:val="004F613C"/>
    <w:rsid w:val="004F70A8"/>
    <w:rsid w:val="004F7A77"/>
    <w:rsid w:val="004F7E74"/>
    <w:rsid w:val="00500414"/>
    <w:rsid w:val="005009AF"/>
    <w:rsid w:val="0050120A"/>
    <w:rsid w:val="005014F2"/>
    <w:rsid w:val="00501519"/>
    <w:rsid w:val="00501DED"/>
    <w:rsid w:val="00501E05"/>
    <w:rsid w:val="00501F8D"/>
    <w:rsid w:val="00502690"/>
    <w:rsid w:val="005027C8"/>
    <w:rsid w:val="00503079"/>
    <w:rsid w:val="005048DD"/>
    <w:rsid w:val="00504D39"/>
    <w:rsid w:val="00505425"/>
    <w:rsid w:val="00505B62"/>
    <w:rsid w:val="00505C95"/>
    <w:rsid w:val="005071FB"/>
    <w:rsid w:val="00507983"/>
    <w:rsid w:val="00507B07"/>
    <w:rsid w:val="00507C6B"/>
    <w:rsid w:val="00510BB3"/>
    <w:rsid w:val="00510F6A"/>
    <w:rsid w:val="00511FD5"/>
    <w:rsid w:val="0051249B"/>
    <w:rsid w:val="00513287"/>
    <w:rsid w:val="00513367"/>
    <w:rsid w:val="00514527"/>
    <w:rsid w:val="00514B7E"/>
    <w:rsid w:val="00514D82"/>
    <w:rsid w:val="00515271"/>
    <w:rsid w:val="00515394"/>
    <w:rsid w:val="0051595C"/>
    <w:rsid w:val="005159B5"/>
    <w:rsid w:val="00515B62"/>
    <w:rsid w:val="005166BB"/>
    <w:rsid w:val="00516A2D"/>
    <w:rsid w:val="005170F6"/>
    <w:rsid w:val="0051730F"/>
    <w:rsid w:val="005178D7"/>
    <w:rsid w:val="0051796B"/>
    <w:rsid w:val="00517E0D"/>
    <w:rsid w:val="00522531"/>
    <w:rsid w:val="00522666"/>
    <w:rsid w:val="005232DE"/>
    <w:rsid w:val="00524251"/>
    <w:rsid w:val="00524EA6"/>
    <w:rsid w:val="00525297"/>
    <w:rsid w:val="00526469"/>
    <w:rsid w:val="00526558"/>
    <w:rsid w:val="00526C43"/>
    <w:rsid w:val="0052731F"/>
    <w:rsid w:val="00527438"/>
    <w:rsid w:val="00527476"/>
    <w:rsid w:val="00527FC5"/>
    <w:rsid w:val="00530330"/>
    <w:rsid w:val="00530394"/>
    <w:rsid w:val="0053055F"/>
    <w:rsid w:val="005316A0"/>
    <w:rsid w:val="005323E9"/>
    <w:rsid w:val="005328E2"/>
    <w:rsid w:val="00532A08"/>
    <w:rsid w:val="00534053"/>
    <w:rsid w:val="0053415D"/>
    <w:rsid w:val="00534A20"/>
    <w:rsid w:val="00534B7A"/>
    <w:rsid w:val="00535FD6"/>
    <w:rsid w:val="00537110"/>
    <w:rsid w:val="00537A4A"/>
    <w:rsid w:val="00537DE4"/>
    <w:rsid w:val="00537E36"/>
    <w:rsid w:val="00540392"/>
    <w:rsid w:val="005404DC"/>
    <w:rsid w:val="00540E62"/>
    <w:rsid w:val="00541B92"/>
    <w:rsid w:val="00541C17"/>
    <w:rsid w:val="0054209A"/>
    <w:rsid w:val="00542392"/>
    <w:rsid w:val="00542ACA"/>
    <w:rsid w:val="0054421F"/>
    <w:rsid w:val="005442B1"/>
    <w:rsid w:val="00544469"/>
    <w:rsid w:val="00544E10"/>
    <w:rsid w:val="00545010"/>
    <w:rsid w:val="00545D1D"/>
    <w:rsid w:val="005461B2"/>
    <w:rsid w:val="00546C7B"/>
    <w:rsid w:val="00547235"/>
    <w:rsid w:val="00547E2F"/>
    <w:rsid w:val="005508BB"/>
    <w:rsid w:val="00550D23"/>
    <w:rsid w:val="00550DC2"/>
    <w:rsid w:val="005510DE"/>
    <w:rsid w:val="005511CD"/>
    <w:rsid w:val="0055134A"/>
    <w:rsid w:val="00551F16"/>
    <w:rsid w:val="005529FD"/>
    <w:rsid w:val="00552B4F"/>
    <w:rsid w:val="00552ED6"/>
    <w:rsid w:val="00552F4A"/>
    <w:rsid w:val="0055338B"/>
    <w:rsid w:val="00554392"/>
    <w:rsid w:val="005543EC"/>
    <w:rsid w:val="005546C3"/>
    <w:rsid w:val="00554B5D"/>
    <w:rsid w:val="00554F00"/>
    <w:rsid w:val="00555210"/>
    <w:rsid w:val="00555678"/>
    <w:rsid w:val="005556F0"/>
    <w:rsid w:val="005559C4"/>
    <w:rsid w:val="00555B16"/>
    <w:rsid w:val="005562AC"/>
    <w:rsid w:val="005564C9"/>
    <w:rsid w:val="00557DFF"/>
    <w:rsid w:val="005602F5"/>
    <w:rsid w:val="00560B99"/>
    <w:rsid w:val="00561A94"/>
    <w:rsid w:val="00561AA7"/>
    <w:rsid w:val="00561D30"/>
    <w:rsid w:val="00561F75"/>
    <w:rsid w:val="00562833"/>
    <w:rsid w:val="0056359D"/>
    <w:rsid w:val="005636C4"/>
    <w:rsid w:val="00563E31"/>
    <w:rsid w:val="0056404A"/>
    <w:rsid w:val="00564337"/>
    <w:rsid w:val="005646C2"/>
    <w:rsid w:val="00564FBC"/>
    <w:rsid w:val="005656A1"/>
    <w:rsid w:val="00565990"/>
    <w:rsid w:val="005663A0"/>
    <w:rsid w:val="00566876"/>
    <w:rsid w:val="00566A9B"/>
    <w:rsid w:val="0056754C"/>
    <w:rsid w:val="00570FE6"/>
    <w:rsid w:val="0057191B"/>
    <w:rsid w:val="00571D0B"/>
    <w:rsid w:val="00571DC5"/>
    <w:rsid w:val="00571EE2"/>
    <w:rsid w:val="00572091"/>
    <w:rsid w:val="005724A9"/>
    <w:rsid w:val="0057259C"/>
    <w:rsid w:val="0057280C"/>
    <w:rsid w:val="0057398C"/>
    <w:rsid w:val="00573A51"/>
    <w:rsid w:val="00573F25"/>
    <w:rsid w:val="005746D8"/>
    <w:rsid w:val="00574D3B"/>
    <w:rsid w:val="00574ED6"/>
    <w:rsid w:val="00574F38"/>
    <w:rsid w:val="005752DB"/>
    <w:rsid w:val="00575941"/>
    <w:rsid w:val="00576011"/>
    <w:rsid w:val="00576A5A"/>
    <w:rsid w:val="0057725F"/>
    <w:rsid w:val="00577B15"/>
    <w:rsid w:val="00580CAC"/>
    <w:rsid w:val="00580FAF"/>
    <w:rsid w:val="005812E1"/>
    <w:rsid w:val="00581C3C"/>
    <w:rsid w:val="00581E31"/>
    <w:rsid w:val="00582488"/>
    <w:rsid w:val="00582934"/>
    <w:rsid w:val="00582981"/>
    <w:rsid w:val="00583B8B"/>
    <w:rsid w:val="00583E00"/>
    <w:rsid w:val="00583EC1"/>
    <w:rsid w:val="00585C52"/>
    <w:rsid w:val="00586271"/>
    <w:rsid w:val="005866F2"/>
    <w:rsid w:val="005875B9"/>
    <w:rsid w:val="00590C15"/>
    <w:rsid w:val="00590E63"/>
    <w:rsid w:val="00590FD1"/>
    <w:rsid w:val="005913E8"/>
    <w:rsid w:val="0059140D"/>
    <w:rsid w:val="00591CA2"/>
    <w:rsid w:val="005920AD"/>
    <w:rsid w:val="00592199"/>
    <w:rsid w:val="00592B7F"/>
    <w:rsid w:val="005930AB"/>
    <w:rsid w:val="0059315E"/>
    <w:rsid w:val="00593405"/>
    <w:rsid w:val="00593495"/>
    <w:rsid w:val="00595153"/>
    <w:rsid w:val="00595F28"/>
    <w:rsid w:val="0059623F"/>
    <w:rsid w:val="005966BA"/>
    <w:rsid w:val="00596D0D"/>
    <w:rsid w:val="00597028"/>
    <w:rsid w:val="00597627"/>
    <w:rsid w:val="005A0AE6"/>
    <w:rsid w:val="005A0DF8"/>
    <w:rsid w:val="005A1B39"/>
    <w:rsid w:val="005A2887"/>
    <w:rsid w:val="005A2B62"/>
    <w:rsid w:val="005A34F9"/>
    <w:rsid w:val="005A4721"/>
    <w:rsid w:val="005A5296"/>
    <w:rsid w:val="005A52A6"/>
    <w:rsid w:val="005A6197"/>
    <w:rsid w:val="005A63E1"/>
    <w:rsid w:val="005A66A2"/>
    <w:rsid w:val="005A790C"/>
    <w:rsid w:val="005B007D"/>
    <w:rsid w:val="005B1916"/>
    <w:rsid w:val="005B1A6E"/>
    <w:rsid w:val="005B2589"/>
    <w:rsid w:val="005B2C54"/>
    <w:rsid w:val="005B3106"/>
    <w:rsid w:val="005B331D"/>
    <w:rsid w:val="005B3C45"/>
    <w:rsid w:val="005B40AB"/>
    <w:rsid w:val="005B4748"/>
    <w:rsid w:val="005B4E05"/>
    <w:rsid w:val="005B5910"/>
    <w:rsid w:val="005B61F6"/>
    <w:rsid w:val="005B634A"/>
    <w:rsid w:val="005B63E2"/>
    <w:rsid w:val="005B63E9"/>
    <w:rsid w:val="005B6A00"/>
    <w:rsid w:val="005B78AE"/>
    <w:rsid w:val="005C030A"/>
    <w:rsid w:val="005C07E8"/>
    <w:rsid w:val="005C0A40"/>
    <w:rsid w:val="005C1494"/>
    <w:rsid w:val="005C26EB"/>
    <w:rsid w:val="005C383B"/>
    <w:rsid w:val="005C3A7E"/>
    <w:rsid w:val="005C3C16"/>
    <w:rsid w:val="005C3EF3"/>
    <w:rsid w:val="005C544B"/>
    <w:rsid w:val="005C55A1"/>
    <w:rsid w:val="005C57CC"/>
    <w:rsid w:val="005C6186"/>
    <w:rsid w:val="005C62E4"/>
    <w:rsid w:val="005C6C6E"/>
    <w:rsid w:val="005C76E1"/>
    <w:rsid w:val="005D14B7"/>
    <w:rsid w:val="005D17F3"/>
    <w:rsid w:val="005D2163"/>
    <w:rsid w:val="005D24ED"/>
    <w:rsid w:val="005D2EA8"/>
    <w:rsid w:val="005D3670"/>
    <w:rsid w:val="005D3FF0"/>
    <w:rsid w:val="005D46EE"/>
    <w:rsid w:val="005D5B33"/>
    <w:rsid w:val="005D641F"/>
    <w:rsid w:val="005D6BCF"/>
    <w:rsid w:val="005D7737"/>
    <w:rsid w:val="005D7859"/>
    <w:rsid w:val="005D785C"/>
    <w:rsid w:val="005D7C50"/>
    <w:rsid w:val="005D7DA0"/>
    <w:rsid w:val="005D7F9D"/>
    <w:rsid w:val="005E008A"/>
    <w:rsid w:val="005E02CF"/>
    <w:rsid w:val="005E02D8"/>
    <w:rsid w:val="005E082E"/>
    <w:rsid w:val="005E153E"/>
    <w:rsid w:val="005E16BA"/>
    <w:rsid w:val="005E1968"/>
    <w:rsid w:val="005E1D54"/>
    <w:rsid w:val="005E20DA"/>
    <w:rsid w:val="005E23B8"/>
    <w:rsid w:val="005E26F0"/>
    <w:rsid w:val="005E29DD"/>
    <w:rsid w:val="005E2D35"/>
    <w:rsid w:val="005E2E42"/>
    <w:rsid w:val="005E39BF"/>
    <w:rsid w:val="005E3CDD"/>
    <w:rsid w:val="005E3E1A"/>
    <w:rsid w:val="005E4FFE"/>
    <w:rsid w:val="005E5A12"/>
    <w:rsid w:val="005E5B89"/>
    <w:rsid w:val="005E5D5B"/>
    <w:rsid w:val="005E6213"/>
    <w:rsid w:val="005E69E9"/>
    <w:rsid w:val="005E7019"/>
    <w:rsid w:val="005E716A"/>
    <w:rsid w:val="005E71D3"/>
    <w:rsid w:val="005E7DB0"/>
    <w:rsid w:val="005F0680"/>
    <w:rsid w:val="005F0895"/>
    <w:rsid w:val="005F1323"/>
    <w:rsid w:val="005F1350"/>
    <w:rsid w:val="005F1CE8"/>
    <w:rsid w:val="005F1F7F"/>
    <w:rsid w:val="005F23F4"/>
    <w:rsid w:val="005F2ADC"/>
    <w:rsid w:val="005F2F65"/>
    <w:rsid w:val="005F36D2"/>
    <w:rsid w:val="005F3E85"/>
    <w:rsid w:val="005F4430"/>
    <w:rsid w:val="005F4795"/>
    <w:rsid w:val="005F4E78"/>
    <w:rsid w:val="005F52E8"/>
    <w:rsid w:val="005F5C5C"/>
    <w:rsid w:val="005F60E0"/>
    <w:rsid w:val="005F67A7"/>
    <w:rsid w:val="005F7090"/>
    <w:rsid w:val="005F711B"/>
    <w:rsid w:val="006004D0"/>
    <w:rsid w:val="00600519"/>
    <w:rsid w:val="006018A5"/>
    <w:rsid w:val="00601C18"/>
    <w:rsid w:val="00601DF8"/>
    <w:rsid w:val="006023AD"/>
    <w:rsid w:val="00602BFF"/>
    <w:rsid w:val="00602F8B"/>
    <w:rsid w:val="00603041"/>
    <w:rsid w:val="00603203"/>
    <w:rsid w:val="006036E5"/>
    <w:rsid w:val="00603B9C"/>
    <w:rsid w:val="00604B4A"/>
    <w:rsid w:val="00604EFF"/>
    <w:rsid w:val="00604FE3"/>
    <w:rsid w:val="00605CBD"/>
    <w:rsid w:val="00605DC3"/>
    <w:rsid w:val="006060CC"/>
    <w:rsid w:val="006064A0"/>
    <w:rsid w:val="00606510"/>
    <w:rsid w:val="00606837"/>
    <w:rsid w:val="00606EF2"/>
    <w:rsid w:val="006070DF"/>
    <w:rsid w:val="00607F1F"/>
    <w:rsid w:val="00610732"/>
    <w:rsid w:val="0061078B"/>
    <w:rsid w:val="0061185E"/>
    <w:rsid w:val="006118F1"/>
    <w:rsid w:val="00611DF7"/>
    <w:rsid w:val="00612182"/>
    <w:rsid w:val="00612607"/>
    <w:rsid w:val="00612C57"/>
    <w:rsid w:val="00613B5A"/>
    <w:rsid w:val="00613B99"/>
    <w:rsid w:val="0061409C"/>
    <w:rsid w:val="00614741"/>
    <w:rsid w:val="00614751"/>
    <w:rsid w:val="00614AF2"/>
    <w:rsid w:val="00615451"/>
    <w:rsid w:val="00615967"/>
    <w:rsid w:val="0061602E"/>
    <w:rsid w:val="0061614E"/>
    <w:rsid w:val="00617328"/>
    <w:rsid w:val="0061768B"/>
    <w:rsid w:val="00617EA6"/>
    <w:rsid w:val="00620D3F"/>
    <w:rsid w:val="006212F1"/>
    <w:rsid w:val="00621876"/>
    <w:rsid w:val="006219D3"/>
    <w:rsid w:val="00621C20"/>
    <w:rsid w:val="00621D1E"/>
    <w:rsid w:val="00622264"/>
    <w:rsid w:val="00622B4D"/>
    <w:rsid w:val="00623908"/>
    <w:rsid w:val="0062394A"/>
    <w:rsid w:val="00625882"/>
    <w:rsid w:val="00626B33"/>
    <w:rsid w:val="006272C3"/>
    <w:rsid w:val="0062740B"/>
    <w:rsid w:val="00630A62"/>
    <w:rsid w:val="00630B69"/>
    <w:rsid w:val="00631BB9"/>
    <w:rsid w:val="006320F3"/>
    <w:rsid w:val="00633516"/>
    <w:rsid w:val="006336AD"/>
    <w:rsid w:val="006341BA"/>
    <w:rsid w:val="006341E3"/>
    <w:rsid w:val="006341F7"/>
    <w:rsid w:val="006343F4"/>
    <w:rsid w:val="0063443D"/>
    <w:rsid w:val="00634697"/>
    <w:rsid w:val="00634904"/>
    <w:rsid w:val="00634FB2"/>
    <w:rsid w:val="006365A4"/>
    <w:rsid w:val="006369E0"/>
    <w:rsid w:val="00637477"/>
    <w:rsid w:val="006374CD"/>
    <w:rsid w:val="00637938"/>
    <w:rsid w:val="00641089"/>
    <w:rsid w:val="00641C2F"/>
    <w:rsid w:val="00641C6D"/>
    <w:rsid w:val="00642F68"/>
    <w:rsid w:val="00643816"/>
    <w:rsid w:val="00643F6F"/>
    <w:rsid w:val="006443B2"/>
    <w:rsid w:val="00644E0A"/>
    <w:rsid w:val="006453A2"/>
    <w:rsid w:val="006455EF"/>
    <w:rsid w:val="00645DF5"/>
    <w:rsid w:val="0064677C"/>
    <w:rsid w:val="00646FDC"/>
    <w:rsid w:val="0064767B"/>
    <w:rsid w:val="00647C7F"/>
    <w:rsid w:val="00647D3D"/>
    <w:rsid w:val="00647ED3"/>
    <w:rsid w:val="00650453"/>
    <w:rsid w:val="00650861"/>
    <w:rsid w:val="00650A88"/>
    <w:rsid w:val="00650FC8"/>
    <w:rsid w:val="006514D8"/>
    <w:rsid w:val="00651805"/>
    <w:rsid w:val="0065358A"/>
    <w:rsid w:val="00653926"/>
    <w:rsid w:val="00654979"/>
    <w:rsid w:val="00654F04"/>
    <w:rsid w:val="006559DE"/>
    <w:rsid w:val="00655EF4"/>
    <w:rsid w:val="0065603F"/>
    <w:rsid w:val="00656A6F"/>
    <w:rsid w:val="00656B84"/>
    <w:rsid w:val="0065789B"/>
    <w:rsid w:val="006579AB"/>
    <w:rsid w:val="00660518"/>
    <w:rsid w:val="00660642"/>
    <w:rsid w:val="00660D0C"/>
    <w:rsid w:val="00661169"/>
    <w:rsid w:val="00661338"/>
    <w:rsid w:val="00662D34"/>
    <w:rsid w:val="00663410"/>
    <w:rsid w:val="00663705"/>
    <w:rsid w:val="00663E96"/>
    <w:rsid w:val="006640B3"/>
    <w:rsid w:val="00665AE1"/>
    <w:rsid w:val="00665DD9"/>
    <w:rsid w:val="00666C0D"/>
    <w:rsid w:val="00666D76"/>
    <w:rsid w:val="006672E6"/>
    <w:rsid w:val="00667492"/>
    <w:rsid w:val="0066770F"/>
    <w:rsid w:val="0067060A"/>
    <w:rsid w:val="006712B0"/>
    <w:rsid w:val="006715F1"/>
    <w:rsid w:val="00672BD8"/>
    <w:rsid w:val="00672DE7"/>
    <w:rsid w:val="0067345D"/>
    <w:rsid w:val="0067432C"/>
    <w:rsid w:val="00674831"/>
    <w:rsid w:val="00674959"/>
    <w:rsid w:val="00675098"/>
    <w:rsid w:val="0067525E"/>
    <w:rsid w:val="006755F2"/>
    <w:rsid w:val="00680C34"/>
    <w:rsid w:val="00680CB2"/>
    <w:rsid w:val="00681119"/>
    <w:rsid w:val="006817B6"/>
    <w:rsid w:val="00681E82"/>
    <w:rsid w:val="0068384E"/>
    <w:rsid w:val="0068395C"/>
    <w:rsid w:val="00683E1D"/>
    <w:rsid w:val="00684CC5"/>
    <w:rsid w:val="006855BA"/>
    <w:rsid w:val="00685938"/>
    <w:rsid w:val="006859C7"/>
    <w:rsid w:val="0068601C"/>
    <w:rsid w:val="006869C9"/>
    <w:rsid w:val="00686C49"/>
    <w:rsid w:val="006871E4"/>
    <w:rsid w:val="00687464"/>
    <w:rsid w:val="00687BD7"/>
    <w:rsid w:val="00690147"/>
    <w:rsid w:val="0069052C"/>
    <w:rsid w:val="00690622"/>
    <w:rsid w:val="00690F16"/>
    <w:rsid w:val="00690F9D"/>
    <w:rsid w:val="00691090"/>
    <w:rsid w:val="00691A64"/>
    <w:rsid w:val="00691BCD"/>
    <w:rsid w:val="006926F8"/>
    <w:rsid w:val="006929E9"/>
    <w:rsid w:val="0069301F"/>
    <w:rsid w:val="006932B2"/>
    <w:rsid w:val="006942C4"/>
    <w:rsid w:val="006944BF"/>
    <w:rsid w:val="00694502"/>
    <w:rsid w:val="00694A1D"/>
    <w:rsid w:val="006954FB"/>
    <w:rsid w:val="00695886"/>
    <w:rsid w:val="00695CF5"/>
    <w:rsid w:val="0069684D"/>
    <w:rsid w:val="00696DD7"/>
    <w:rsid w:val="0069769A"/>
    <w:rsid w:val="00697C9C"/>
    <w:rsid w:val="006A0350"/>
    <w:rsid w:val="006A0439"/>
    <w:rsid w:val="006A0541"/>
    <w:rsid w:val="006A0D29"/>
    <w:rsid w:val="006A1218"/>
    <w:rsid w:val="006A150F"/>
    <w:rsid w:val="006A1642"/>
    <w:rsid w:val="006A16B0"/>
    <w:rsid w:val="006A1A96"/>
    <w:rsid w:val="006A2DEB"/>
    <w:rsid w:val="006A3051"/>
    <w:rsid w:val="006A34E6"/>
    <w:rsid w:val="006A3615"/>
    <w:rsid w:val="006A37BB"/>
    <w:rsid w:val="006A4A4D"/>
    <w:rsid w:val="006A7B2A"/>
    <w:rsid w:val="006A7EB8"/>
    <w:rsid w:val="006A7EF0"/>
    <w:rsid w:val="006B0430"/>
    <w:rsid w:val="006B0502"/>
    <w:rsid w:val="006B05AF"/>
    <w:rsid w:val="006B0C9D"/>
    <w:rsid w:val="006B0EFB"/>
    <w:rsid w:val="006B1660"/>
    <w:rsid w:val="006B1865"/>
    <w:rsid w:val="006B19CE"/>
    <w:rsid w:val="006B1D04"/>
    <w:rsid w:val="006B2484"/>
    <w:rsid w:val="006B321F"/>
    <w:rsid w:val="006B3861"/>
    <w:rsid w:val="006B564F"/>
    <w:rsid w:val="006B5D3D"/>
    <w:rsid w:val="006B61DA"/>
    <w:rsid w:val="006B6428"/>
    <w:rsid w:val="006B692A"/>
    <w:rsid w:val="006B6949"/>
    <w:rsid w:val="006B6B05"/>
    <w:rsid w:val="006C1171"/>
    <w:rsid w:val="006C162F"/>
    <w:rsid w:val="006C1F98"/>
    <w:rsid w:val="006C2B19"/>
    <w:rsid w:val="006C2FF2"/>
    <w:rsid w:val="006C3CD7"/>
    <w:rsid w:val="006C480B"/>
    <w:rsid w:val="006C4B86"/>
    <w:rsid w:val="006C5095"/>
    <w:rsid w:val="006C539D"/>
    <w:rsid w:val="006C53FC"/>
    <w:rsid w:val="006C6111"/>
    <w:rsid w:val="006C71F7"/>
    <w:rsid w:val="006C76EA"/>
    <w:rsid w:val="006C7A8B"/>
    <w:rsid w:val="006C7B97"/>
    <w:rsid w:val="006C7F67"/>
    <w:rsid w:val="006D0481"/>
    <w:rsid w:val="006D133F"/>
    <w:rsid w:val="006D1530"/>
    <w:rsid w:val="006D16F0"/>
    <w:rsid w:val="006D1866"/>
    <w:rsid w:val="006D1BBA"/>
    <w:rsid w:val="006D2958"/>
    <w:rsid w:val="006D2DD6"/>
    <w:rsid w:val="006D30F3"/>
    <w:rsid w:val="006D3114"/>
    <w:rsid w:val="006D3981"/>
    <w:rsid w:val="006D3B61"/>
    <w:rsid w:val="006D46B5"/>
    <w:rsid w:val="006D472E"/>
    <w:rsid w:val="006D4DED"/>
    <w:rsid w:val="006D51DF"/>
    <w:rsid w:val="006E06A9"/>
    <w:rsid w:val="006E0AF0"/>
    <w:rsid w:val="006E0B4B"/>
    <w:rsid w:val="006E1871"/>
    <w:rsid w:val="006E287B"/>
    <w:rsid w:val="006E323D"/>
    <w:rsid w:val="006E47E4"/>
    <w:rsid w:val="006E4C89"/>
    <w:rsid w:val="006E5380"/>
    <w:rsid w:val="006E5442"/>
    <w:rsid w:val="006E75F9"/>
    <w:rsid w:val="006F0C43"/>
    <w:rsid w:val="006F134C"/>
    <w:rsid w:val="006F2AD1"/>
    <w:rsid w:val="006F2D08"/>
    <w:rsid w:val="006F2DA7"/>
    <w:rsid w:val="006F2FE8"/>
    <w:rsid w:val="006F3719"/>
    <w:rsid w:val="006F3B89"/>
    <w:rsid w:val="006F4B0A"/>
    <w:rsid w:val="006F508F"/>
    <w:rsid w:val="006F5161"/>
    <w:rsid w:val="006F51D5"/>
    <w:rsid w:val="006F541D"/>
    <w:rsid w:val="006F54A9"/>
    <w:rsid w:val="006F768C"/>
    <w:rsid w:val="006F786E"/>
    <w:rsid w:val="006F7FA2"/>
    <w:rsid w:val="007005DE"/>
    <w:rsid w:val="007007CE"/>
    <w:rsid w:val="00701CEE"/>
    <w:rsid w:val="00702B1B"/>
    <w:rsid w:val="00702BBE"/>
    <w:rsid w:val="00703297"/>
    <w:rsid w:val="0070367B"/>
    <w:rsid w:val="007039FB"/>
    <w:rsid w:val="00703A26"/>
    <w:rsid w:val="00703B6C"/>
    <w:rsid w:val="00704035"/>
    <w:rsid w:val="007044A0"/>
    <w:rsid w:val="00705DF9"/>
    <w:rsid w:val="00705ED9"/>
    <w:rsid w:val="0070620C"/>
    <w:rsid w:val="00706267"/>
    <w:rsid w:val="007068A4"/>
    <w:rsid w:val="007069B4"/>
    <w:rsid w:val="00706E24"/>
    <w:rsid w:val="0070753D"/>
    <w:rsid w:val="00707835"/>
    <w:rsid w:val="007107CB"/>
    <w:rsid w:val="00710A10"/>
    <w:rsid w:val="00711964"/>
    <w:rsid w:val="00711C14"/>
    <w:rsid w:val="00712525"/>
    <w:rsid w:val="00712CFD"/>
    <w:rsid w:val="007131F7"/>
    <w:rsid w:val="007132A8"/>
    <w:rsid w:val="0071383E"/>
    <w:rsid w:val="00714086"/>
    <w:rsid w:val="0071420C"/>
    <w:rsid w:val="0071462E"/>
    <w:rsid w:val="007146E2"/>
    <w:rsid w:val="007147DF"/>
    <w:rsid w:val="007152B0"/>
    <w:rsid w:val="0071588B"/>
    <w:rsid w:val="00715B2F"/>
    <w:rsid w:val="0071647B"/>
    <w:rsid w:val="007168C8"/>
    <w:rsid w:val="00716A4C"/>
    <w:rsid w:val="00717654"/>
    <w:rsid w:val="00717E00"/>
    <w:rsid w:val="0072060C"/>
    <w:rsid w:val="007207F9"/>
    <w:rsid w:val="00720B23"/>
    <w:rsid w:val="007214BC"/>
    <w:rsid w:val="007222C4"/>
    <w:rsid w:val="007223BE"/>
    <w:rsid w:val="00722EA2"/>
    <w:rsid w:val="0072305B"/>
    <w:rsid w:val="00724082"/>
    <w:rsid w:val="007243CE"/>
    <w:rsid w:val="00724561"/>
    <w:rsid w:val="007246AC"/>
    <w:rsid w:val="00726341"/>
    <w:rsid w:val="00726AE0"/>
    <w:rsid w:val="007279C3"/>
    <w:rsid w:val="00727B97"/>
    <w:rsid w:val="00730BF9"/>
    <w:rsid w:val="00732E41"/>
    <w:rsid w:val="00733011"/>
    <w:rsid w:val="007336CE"/>
    <w:rsid w:val="00733EFD"/>
    <w:rsid w:val="00734D44"/>
    <w:rsid w:val="007376D6"/>
    <w:rsid w:val="007377DF"/>
    <w:rsid w:val="00737AA3"/>
    <w:rsid w:val="00737FD9"/>
    <w:rsid w:val="00740F99"/>
    <w:rsid w:val="0074154D"/>
    <w:rsid w:val="007418EA"/>
    <w:rsid w:val="007418F7"/>
    <w:rsid w:val="00742A6B"/>
    <w:rsid w:val="00743035"/>
    <w:rsid w:val="0074304E"/>
    <w:rsid w:val="007436FD"/>
    <w:rsid w:val="007439B3"/>
    <w:rsid w:val="007439B7"/>
    <w:rsid w:val="007447D3"/>
    <w:rsid w:val="00744CC4"/>
    <w:rsid w:val="00744CCD"/>
    <w:rsid w:val="007453A7"/>
    <w:rsid w:val="007458B1"/>
    <w:rsid w:val="00745C76"/>
    <w:rsid w:val="00745C78"/>
    <w:rsid w:val="00745EA5"/>
    <w:rsid w:val="00746246"/>
    <w:rsid w:val="00746AC9"/>
    <w:rsid w:val="007475BA"/>
    <w:rsid w:val="00747A35"/>
    <w:rsid w:val="00747AB4"/>
    <w:rsid w:val="00747C8D"/>
    <w:rsid w:val="00750650"/>
    <w:rsid w:val="00750737"/>
    <w:rsid w:val="00750CD0"/>
    <w:rsid w:val="00753901"/>
    <w:rsid w:val="00753BC7"/>
    <w:rsid w:val="00754291"/>
    <w:rsid w:val="00754B1F"/>
    <w:rsid w:val="007550AF"/>
    <w:rsid w:val="007554D2"/>
    <w:rsid w:val="00755F1B"/>
    <w:rsid w:val="00756050"/>
    <w:rsid w:val="00756E39"/>
    <w:rsid w:val="0075755B"/>
    <w:rsid w:val="007579DF"/>
    <w:rsid w:val="00760185"/>
    <w:rsid w:val="007602E8"/>
    <w:rsid w:val="00760ED9"/>
    <w:rsid w:val="00761061"/>
    <w:rsid w:val="00761320"/>
    <w:rsid w:val="007614C9"/>
    <w:rsid w:val="00761BB5"/>
    <w:rsid w:val="00762157"/>
    <w:rsid w:val="00762F20"/>
    <w:rsid w:val="00762F73"/>
    <w:rsid w:val="00764138"/>
    <w:rsid w:val="0076497A"/>
    <w:rsid w:val="00764D2F"/>
    <w:rsid w:val="00765CC4"/>
    <w:rsid w:val="00766699"/>
    <w:rsid w:val="00766AD6"/>
    <w:rsid w:val="00766C3D"/>
    <w:rsid w:val="00766CE3"/>
    <w:rsid w:val="0077080C"/>
    <w:rsid w:val="00770A56"/>
    <w:rsid w:val="00770B27"/>
    <w:rsid w:val="007712BE"/>
    <w:rsid w:val="007716CE"/>
    <w:rsid w:val="00771BBE"/>
    <w:rsid w:val="007722D8"/>
    <w:rsid w:val="00773982"/>
    <w:rsid w:val="007750EE"/>
    <w:rsid w:val="0077526D"/>
    <w:rsid w:val="00776CCD"/>
    <w:rsid w:val="00776F33"/>
    <w:rsid w:val="00777763"/>
    <w:rsid w:val="0078023B"/>
    <w:rsid w:val="00780BEF"/>
    <w:rsid w:val="00781613"/>
    <w:rsid w:val="00781677"/>
    <w:rsid w:val="007817C8"/>
    <w:rsid w:val="00782E71"/>
    <w:rsid w:val="00783A49"/>
    <w:rsid w:val="00783C66"/>
    <w:rsid w:val="0078400F"/>
    <w:rsid w:val="00784133"/>
    <w:rsid w:val="00784861"/>
    <w:rsid w:val="00784E4E"/>
    <w:rsid w:val="00785766"/>
    <w:rsid w:val="007859B1"/>
    <w:rsid w:val="00785EBE"/>
    <w:rsid w:val="0078672D"/>
    <w:rsid w:val="0078711D"/>
    <w:rsid w:val="0078717C"/>
    <w:rsid w:val="007871DD"/>
    <w:rsid w:val="007875B8"/>
    <w:rsid w:val="00790A16"/>
    <w:rsid w:val="00790E32"/>
    <w:rsid w:val="00791452"/>
    <w:rsid w:val="00791683"/>
    <w:rsid w:val="0079195E"/>
    <w:rsid w:val="007927E3"/>
    <w:rsid w:val="00792AA7"/>
    <w:rsid w:val="00792B6F"/>
    <w:rsid w:val="007931B9"/>
    <w:rsid w:val="0079345B"/>
    <w:rsid w:val="0079353C"/>
    <w:rsid w:val="007936DB"/>
    <w:rsid w:val="00793784"/>
    <w:rsid w:val="00793F4A"/>
    <w:rsid w:val="00794275"/>
    <w:rsid w:val="0079562A"/>
    <w:rsid w:val="007959CC"/>
    <w:rsid w:val="00795D8A"/>
    <w:rsid w:val="00795EB9"/>
    <w:rsid w:val="0079745F"/>
    <w:rsid w:val="007975D9"/>
    <w:rsid w:val="00797C95"/>
    <w:rsid w:val="007A0485"/>
    <w:rsid w:val="007A150B"/>
    <w:rsid w:val="007A2213"/>
    <w:rsid w:val="007A277B"/>
    <w:rsid w:val="007A2F2C"/>
    <w:rsid w:val="007A30A3"/>
    <w:rsid w:val="007A380E"/>
    <w:rsid w:val="007A3C95"/>
    <w:rsid w:val="007A429C"/>
    <w:rsid w:val="007A45CA"/>
    <w:rsid w:val="007A47A9"/>
    <w:rsid w:val="007A4B59"/>
    <w:rsid w:val="007A4F65"/>
    <w:rsid w:val="007A52E9"/>
    <w:rsid w:val="007A62E2"/>
    <w:rsid w:val="007A68F2"/>
    <w:rsid w:val="007A6D68"/>
    <w:rsid w:val="007A6DC0"/>
    <w:rsid w:val="007A6EF8"/>
    <w:rsid w:val="007A7348"/>
    <w:rsid w:val="007B00A8"/>
    <w:rsid w:val="007B018A"/>
    <w:rsid w:val="007B023F"/>
    <w:rsid w:val="007B0FE2"/>
    <w:rsid w:val="007B1242"/>
    <w:rsid w:val="007B1DBC"/>
    <w:rsid w:val="007B2A52"/>
    <w:rsid w:val="007B2F6C"/>
    <w:rsid w:val="007B3813"/>
    <w:rsid w:val="007B414C"/>
    <w:rsid w:val="007B44FB"/>
    <w:rsid w:val="007B5B6E"/>
    <w:rsid w:val="007B71B2"/>
    <w:rsid w:val="007B75FC"/>
    <w:rsid w:val="007B7C1F"/>
    <w:rsid w:val="007B7D9A"/>
    <w:rsid w:val="007B7F9B"/>
    <w:rsid w:val="007C110D"/>
    <w:rsid w:val="007C124B"/>
    <w:rsid w:val="007C1D15"/>
    <w:rsid w:val="007C1E2C"/>
    <w:rsid w:val="007C277D"/>
    <w:rsid w:val="007C3441"/>
    <w:rsid w:val="007C36D4"/>
    <w:rsid w:val="007C3DB7"/>
    <w:rsid w:val="007C416A"/>
    <w:rsid w:val="007C4810"/>
    <w:rsid w:val="007C4D17"/>
    <w:rsid w:val="007C4D44"/>
    <w:rsid w:val="007C4D85"/>
    <w:rsid w:val="007C4EF8"/>
    <w:rsid w:val="007C515B"/>
    <w:rsid w:val="007C5B52"/>
    <w:rsid w:val="007C695D"/>
    <w:rsid w:val="007C697C"/>
    <w:rsid w:val="007D08D8"/>
    <w:rsid w:val="007D0E07"/>
    <w:rsid w:val="007D0E63"/>
    <w:rsid w:val="007D171D"/>
    <w:rsid w:val="007D172F"/>
    <w:rsid w:val="007D173F"/>
    <w:rsid w:val="007D1F5F"/>
    <w:rsid w:val="007D206A"/>
    <w:rsid w:val="007D2558"/>
    <w:rsid w:val="007D2573"/>
    <w:rsid w:val="007D26E6"/>
    <w:rsid w:val="007D3BD9"/>
    <w:rsid w:val="007D42F5"/>
    <w:rsid w:val="007D44FC"/>
    <w:rsid w:val="007D50B7"/>
    <w:rsid w:val="007D516A"/>
    <w:rsid w:val="007D5966"/>
    <w:rsid w:val="007D59C3"/>
    <w:rsid w:val="007D6344"/>
    <w:rsid w:val="007D653C"/>
    <w:rsid w:val="007D701B"/>
    <w:rsid w:val="007D7134"/>
    <w:rsid w:val="007D72E6"/>
    <w:rsid w:val="007D75E8"/>
    <w:rsid w:val="007D78D0"/>
    <w:rsid w:val="007D78FF"/>
    <w:rsid w:val="007D7ED8"/>
    <w:rsid w:val="007E1249"/>
    <w:rsid w:val="007E1822"/>
    <w:rsid w:val="007E23F6"/>
    <w:rsid w:val="007E27A9"/>
    <w:rsid w:val="007E3146"/>
    <w:rsid w:val="007E3665"/>
    <w:rsid w:val="007E38CA"/>
    <w:rsid w:val="007E39FC"/>
    <w:rsid w:val="007E3B13"/>
    <w:rsid w:val="007E44CE"/>
    <w:rsid w:val="007E460C"/>
    <w:rsid w:val="007E4824"/>
    <w:rsid w:val="007E4852"/>
    <w:rsid w:val="007E4906"/>
    <w:rsid w:val="007E4D51"/>
    <w:rsid w:val="007E4D63"/>
    <w:rsid w:val="007E5CD3"/>
    <w:rsid w:val="007E645E"/>
    <w:rsid w:val="007E647F"/>
    <w:rsid w:val="007E659D"/>
    <w:rsid w:val="007E69A2"/>
    <w:rsid w:val="007E6B3D"/>
    <w:rsid w:val="007E6C57"/>
    <w:rsid w:val="007E79C3"/>
    <w:rsid w:val="007E7DEB"/>
    <w:rsid w:val="007E7EF6"/>
    <w:rsid w:val="007F0305"/>
    <w:rsid w:val="007F0724"/>
    <w:rsid w:val="007F0CFE"/>
    <w:rsid w:val="007F1130"/>
    <w:rsid w:val="007F1573"/>
    <w:rsid w:val="007F1885"/>
    <w:rsid w:val="007F2741"/>
    <w:rsid w:val="007F42B4"/>
    <w:rsid w:val="007F4F77"/>
    <w:rsid w:val="007F5A37"/>
    <w:rsid w:val="007F5DFE"/>
    <w:rsid w:val="007F6575"/>
    <w:rsid w:val="007F6834"/>
    <w:rsid w:val="007F73E3"/>
    <w:rsid w:val="007F7840"/>
    <w:rsid w:val="007F7D27"/>
    <w:rsid w:val="007F7E44"/>
    <w:rsid w:val="007F7F38"/>
    <w:rsid w:val="00800597"/>
    <w:rsid w:val="00800AC0"/>
    <w:rsid w:val="00801FAE"/>
    <w:rsid w:val="008028A6"/>
    <w:rsid w:val="00802CE3"/>
    <w:rsid w:val="00802FE5"/>
    <w:rsid w:val="008032B3"/>
    <w:rsid w:val="00804B57"/>
    <w:rsid w:val="00804D28"/>
    <w:rsid w:val="00805B05"/>
    <w:rsid w:val="008064BF"/>
    <w:rsid w:val="0080670F"/>
    <w:rsid w:val="00806C6B"/>
    <w:rsid w:val="00806E92"/>
    <w:rsid w:val="0080756B"/>
    <w:rsid w:val="008075D8"/>
    <w:rsid w:val="00807B89"/>
    <w:rsid w:val="008101AA"/>
    <w:rsid w:val="00810C83"/>
    <w:rsid w:val="00810FF2"/>
    <w:rsid w:val="0081174F"/>
    <w:rsid w:val="00811EF4"/>
    <w:rsid w:val="00812DCC"/>
    <w:rsid w:val="008139D6"/>
    <w:rsid w:val="00814279"/>
    <w:rsid w:val="008143BC"/>
    <w:rsid w:val="00814A7F"/>
    <w:rsid w:val="0081578F"/>
    <w:rsid w:val="00815A6E"/>
    <w:rsid w:val="00816001"/>
    <w:rsid w:val="00816DC5"/>
    <w:rsid w:val="00820375"/>
    <w:rsid w:val="0082062F"/>
    <w:rsid w:val="0082076C"/>
    <w:rsid w:val="00820819"/>
    <w:rsid w:val="00820B4F"/>
    <w:rsid w:val="0082162A"/>
    <w:rsid w:val="00821FC4"/>
    <w:rsid w:val="00822039"/>
    <w:rsid w:val="008223EB"/>
    <w:rsid w:val="00822759"/>
    <w:rsid w:val="00822E00"/>
    <w:rsid w:val="00823BB5"/>
    <w:rsid w:val="008243DA"/>
    <w:rsid w:val="00824D81"/>
    <w:rsid w:val="0082535D"/>
    <w:rsid w:val="0082693A"/>
    <w:rsid w:val="008273F7"/>
    <w:rsid w:val="0082743F"/>
    <w:rsid w:val="0082750F"/>
    <w:rsid w:val="00827CC9"/>
    <w:rsid w:val="00831187"/>
    <w:rsid w:val="008314CA"/>
    <w:rsid w:val="00831949"/>
    <w:rsid w:val="00831A10"/>
    <w:rsid w:val="00831BD9"/>
    <w:rsid w:val="00831DA4"/>
    <w:rsid w:val="00831EEF"/>
    <w:rsid w:val="00832D64"/>
    <w:rsid w:val="00833324"/>
    <w:rsid w:val="008345C4"/>
    <w:rsid w:val="00835A92"/>
    <w:rsid w:val="00835B40"/>
    <w:rsid w:val="00835C1D"/>
    <w:rsid w:val="00836583"/>
    <w:rsid w:val="00836CC7"/>
    <w:rsid w:val="00836E38"/>
    <w:rsid w:val="0083733A"/>
    <w:rsid w:val="008406CE"/>
    <w:rsid w:val="00840CCD"/>
    <w:rsid w:val="00841435"/>
    <w:rsid w:val="00841C09"/>
    <w:rsid w:val="0084263A"/>
    <w:rsid w:val="008426B1"/>
    <w:rsid w:val="00842994"/>
    <w:rsid w:val="00842EE5"/>
    <w:rsid w:val="00843540"/>
    <w:rsid w:val="008435E3"/>
    <w:rsid w:val="00844FA2"/>
    <w:rsid w:val="00845586"/>
    <w:rsid w:val="00845FBC"/>
    <w:rsid w:val="0084624A"/>
    <w:rsid w:val="00846468"/>
    <w:rsid w:val="00846624"/>
    <w:rsid w:val="0084671F"/>
    <w:rsid w:val="00846C36"/>
    <w:rsid w:val="00846DD5"/>
    <w:rsid w:val="008470F6"/>
    <w:rsid w:val="0084730D"/>
    <w:rsid w:val="008474D9"/>
    <w:rsid w:val="0084777C"/>
    <w:rsid w:val="00847AE0"/>
    <w:rsid w:val="00847D73"/>
    <w:rsid w:val="008502C2"/>
    <w:rsid w:val="0085043B"/>
    <w:rsid w:val="00850B8E"/>
    <w:rsid w:val="00850D67"/>
    <w:rsid w:val="00851AFC"/>
    <w:rsid w:val="00851B8A"/>
    <w:rsid w:val="00851FE8"/>
    <w:rsid w:val="008528C3"/>
    <w:rsid w:val="00852DDE"/>
    <w:rsid w:val="00853980"/>
    <w:rsid w:val="008548DA"/>
    <w:rsid w:val="00854A4F"/>
    <w:rsid w:val="0085527C"/>
    <w:rsid w:val="00855D5C"/>
    <w:rsid w:val="00856D9E"/>
    <w:rsid w:val="008579CD"/>
    <w:rsid w:val="00860D88"/>
    <w:rsid w:val="00861A4E"/>
    <w:rsid w:val="00861CF9"/>
    <w:rsid w:val="00861EBF"/>
    <w:rsid w:val="0086201B"/>
    <w:rsid w:val="008628C7"/>
    <w:rsid w:val="008631F4"/>
    <w:rsid w:val="00863477"/>
    <w:rsid w:val="008646EE"/>
    <w:rsid w:val="0086488C"/>
    <w:rsid w:val="00864B70"/>
    <w:rsid w:val="008654A2"/>
    <w:rsid w:val="00866129"/>
    <w:rsid w:val="008661D8"/>
    <w:rsid w:val="00866D22"/>
    <w:rsid w:val="00867B3A"/>
    <w:rsid w:val="008700EB"/>
    <w:rsid w:val="0087022D"/>
    <w:rsid w:val="008705D6"/>
    <w:rsid w:val="00870FBF"/>
    <w:rsid w:val="008710F3"/>
    <w:rsid w:val="00871274"/>
    <w:rsid w:val="00871CA9"/>
    <w:rsid w:val="00871CF3"/>
    <w:rsid w:val="00872264"/>
    <w:rsid w:val="00872D70"/>
    <w:rsid w:val="0087349E"/>
    <w:rsid w:val="0087372F"/>
    <w:rsid w:val="0087391A"/>
    <w:rsid w:val="00873A51"/>
    <w:rsid w:val="00873FE9"/>
    <w:rsid w:val="0087427D"/>
    <w:rsid w:val="008742A2"/>
    <w:rsid w:val="008744B8"/>
    <w:rsid w:val="00874B66"/>
    <w:rsid w:val="00875048"/>
    <w:rsid w:val="008759DB"/>
    <w:rsid w:val="00875F74"/>
    <w:rsid w:val="00877308"/>
    <w:rsid w:val="00880140"/>
    <w:rsid w:val="00881F5B"/>
    <w:rsid w:val="00883378"/>
    <w:rsid w:val="00883E43"/>
    <w:rsid w:val="008851A2"/>
    <w:rsid w:val="00886DC0"/>
    <w:rsid w:val="0088792A"/>
    <w:rsid w:val="00890D9C"/>
    <w:rsid w:val="0089200A"/>
    <w:rsid w:val="00892DD5"/>
    <w:rsid w:val="0089379B"/>
    <w:rsid w:val="00893C4B"/>
    <w:rsid w:val="00894E97"/>
    <w:rsid w:val="008959DF"/>
    <w:rsid w:val="00895F54"/>
    <w:rsid w:val="0089686D"/>
    <w:rsid w:val="00897257"/>
    <w:rsid w:val="00897997"/>
    <w:rsid w:val="00897B7E"/>
    <w:rsid w:val="00897C23"/>
    <w:rsid w:val="008A021D"/>
    <w:rsid w:val="008A0710"/>
    <w:rsid w:val="008A0D15"/>
    <w:rsid w:val="008A11E5"/>
    <w:rsid w:val="008A1C83"/>
    <w:rsid w:val="008A1DAD"/>
    <w:rsid w:val="008A364D"/>
    <w:rsid w:val="008A378D"/>
    <w:rsid w:val="008A3CAE"/>
    <w:rsid w:val="008A45F8"/>
    <w:rsid w:val="008A5C2B"/>
    <w:rsid w:val="008A65E4"/>
    <w:rsid w:val="008A6C1D"/>
    <w:rsid w:val="008A6DCC"/>
    <w:rsid w:val="008A7004"/>
    <w:rsid w:val="008A7013"/>
    <w:rsid w:val="008A7613"/>
    <w:rsid w:val="008B0644"/>
    <w:rsid w:val="008B0882"/>
    <w:rsid w:val="008B0FCC"/>
    <w:rsid w:val="008B1C50"/>
    <w:rsid w:val="008B20FA"/>
    <w:rsid w:val="008B25C7"/>
    <w:rsid w:val="008B281D"/>
    <w:rsid w:val="008B28A4"/>
    <w:rsid w:val="008B35DD"/>
    <w:rsid w:val="008B39DC"/>
    <w:rsid w:val="008B3C7D"/>
    <w:rsid w:val="008B4C51"/>
    <w:rsid w:val="008B563E"/>
    <w:rsid w:val="008B5D65"/>
    <w:rsid w:val="008B67AE"/>
    <w:rsid w:val="008B7D27"/>
    <w:rsid w:val="008C0026"/>
    <w:rsid w:val="008C0C7C"/>
    <w:rsid w:val="008C19B2"/>
    <w:rsid w:val="008C22D7"/>
    <w:rsid w:val="008C2933"/>
    <w:rsid w:val="008C29BB"/>
    <w:rsid w:val="008C2C72"/>
    <w:rsid w:val="008C2D3C"/>
    <w:rsid w:val="008C3728"/>
    <w:rsid w:val="008C41D3"/>
    <w:rsid w:val="008C4AC6"/>
    <w:rsid w:val="008C4EF5"/>
    <w:rsid w:val="008C59D9"/>
    <w:rsid w:val="008C5B3C"/>
    <w:rsid w:val="008C6A80"/>
    <w:rsid w:val="008C6A97"/>
    <w:rsid w:val="008C6EEC"/>
    <w:rsid w:val="008C6F54"/>
    <w:rsid w:val="008C72CC"/>
    <w:rsid w:val="008C79A2"/>
    <w:rsid w:val="008C79EF"/>
    <w:rsid w:val="008C7D60"/>
    <w:rsid w:val="008D1CA5"/>
    <w:rsid w:val="008D1FF4"/>
    <w:rsid w:val="008D21C6"/>
    <w:rsid w:val="008D2E1D"/>
    <w:rsid w:val="008D30B4"/>
    <w:rsid w:val="008D3AB8"/>
    <w:rsid w:val="008D3D3A"/>
    <w:rsid w:val="008D3D71"/>
    <w:rsid w:val="008D4525"/>
    <w:rsid w:val="008D4B9E"/>
    <w:rsid w:val="008D4DB9"/>
    <w:rsid w:val="008D5040"/>
    <w:rsid w:val="008D59E7"/>
    <w:rsid w:val="008E0188"/>
    <w:rsid w:val="008E0AF5"/>
    <w:rsid w:val="008E0DE0"/>
    <w:rsid w:val="008E1A49"/>
    <w:rsid w:val="008E1E81"/>
    <w:rsid w:val="008E3195"/>
    <w:rsid w:val="008E3B27"/>
    <w:rsid w:val="008E3B64"/>
    <w:rsid w:val="008E437A"/>
    <w:rsid w:val="008E533E"/>
    <w:rsid w:val="008E55EE"/>
    <w:rsid w:val="008E563D"/>
    <w:rsid w:val="008E56E3"/>
    <w:rsid w:val="008E659E"/>
    <w:rsid w:val="008E6C97"/>
    <w:rsid w:val="008E6D42"/>
    <w:rsid w:val="008E7051"/>
    <w:rsid w:val="008E7075"/>
    <w:rsid w:val="008E738E"/>
    <w:rsid w:val="008F06E7"/>
    <w:rsid w:val="008F29F9"/>
    <w:rsid w:val="008F41C6"/>
    <w:rsid w:val="008F4271"/>
    <w:rsid w:val="008F4355"/>
    <w:rsid w:val="008F465B"/>
    <w:rsid w:val="008F4B01"/>
    <w:rsid w:val="008F4EE0"/>
    <w:rsid w:val="008F5D06"/>
    <w:rsid w:val="008F5DFA"/>
    <w:rsid w:val="008F62ED"/>
    <w:rsid w:val="008F6919"/>
    <w:rsid w:val="008F6F1C"/>
    <w:rsid w:val="008F7B30"/>
    <w:rsid w:val="008F7C6A"/>
    <w:rsid w:val="008F7F70"/>
    <w:rsid w:val="00900F61"/>
    <w:rsid w:val="00901378"/>
    <w:rsid w:val="009021B3"/>
    <w:rsid w:val="009031BF"/>
    <w:rsid w:val="009042A7"/>
    <w:rsid w:val="00904F5A"/>
    <w:rsid w:val="00905BD1"/>
    <w:rsid w:val="00905CD8"/>
    <w:rsid w:val="00905FCA"/>
    <w:rsid w:val="0090687E"/>
    <w:rsid w:val="0090700A"/>
    <w:rsid w:val="00907E9C"/>
    <w:rsid w:val="009105D3"/>
    <w:rsid w:val="009107A7"/>
    <w:rsid w:val="00910D42"/>
    <w:rsid w:val="00910E45"/>
    <w:rsid w:val="009115DA"/>
    <w:rsid w:val="00911E3A"/>
    <w:rsid w:val="009120B4"/>
    <w:rsid w:val="00912DAC"/>
    <w:rsid w:val="00915AA2"/>
    <w:rsid w:val="00915E4F"/>
    <w:rsid w:val="0091607C"/>
    <w:rsid w:val="00916278"/>
    <w:rsid w:val="00916770"/>
    <w:rsid w:val="0092010E"/>
    <w:rsid w:val="00920224"/>
    <w:rsid w:val="00920A82"/>
    <w:rsid w:val="00920D10"/>
    <w:rsid w:val="009210BE"/>
    <w:rsid w:val="009216C2"/>
    <w:rsid w:val="009216CF"/>
    <w:rsid w:val="00921C9A"/>
    <w:rsid w:val="00923E52"/>
    <w:rsid w:val="009244C6"/>
    <w:rsid w:val="00924829"/>
    <w:rsid w:val="00924C98"/>
    <w:rsid w:val="009253AA"/>
    <w:rsid w:val="00925F24"/>
    <w:rsid w:val="00926D96"/>
    <w:rsid w:val="00927979"/>
    <w:rsid w:val="00927FE8"/>
    <w:rsid w:val="00930C7F"/>
    <w:rsid w:val="00931467"/>
    <w:rsid w:val="00931548"/>
    <w:rsid w:val="0093199E"/>
    <w:rsid w:val="00931B06"/>
    <w:rsid w:val="00931B0E"/>
    <w:rsid w:val="00931C58"/>
    <w:rsid w:val="00931D93"/>
    <w:rsid w:val="00931F97"/>
    <w:rsid w:val="009322DE"/>
    <w:rsid w:val="00932398"/>
    <w:rsid w:val="00932611"/>
    <w:rsid w:val="00932614"/>
    <w:rsid w:val="00932E6C"/>
    <w:rsid w:val="009341C4"/>
    <w:rsid w:val="00934BB2"/>
    <w:rsid w:val="00935866"/>
    <w:rsid w:val="00935B9E"/>
    <w:rsid w:val="009368E7"/>
    <w:rsid w:val="0093735D"/>
    <w:rsid w:val="00937578"/>
    <w:rsid w:val="009379AA"/>
    <w:rsid w:val="00937B20"/>
    <w:rsid w:val="00940155"/>
    <w:rsid w:val="00940F2B"/>
    <w:rsid w:val="0094136E"/>
    <w:rsid w:val="00941F21"/>
    <w:rsid w:val="0094263A"/>
    <w:rsid w:val="00942F69"/>
    <w:rsid w:val="00944087"/>
    <w:rsid w:val="00945E16"/>
    <w:rsid w:val="00945F3B"/>
    <w:rsid w:val="00946164"/>
    <w:rsid w:val="00946185"/>
    <w:rsid w:val="009461F7"/>
    <w:rsid w:val="00946BE6"/>
    <w:rsid w:val="00946BEC"/>
    <w:rsid w:val="0094702C"/>
    <w:rsid w:val="00947D81"/>
    <w:rsid w:val="00950918"/>
    <w:rsid w:val="00950A8D"/>
    <w:rsid w:val="00950B5B"/>
    <w:rsid w:val="00951645"/>
    <w:rsid w:val="00951855"/>
    <w:rsid w:val="00951B45"/>
    <w:rsid w:val="00951CBE"/>
    <w:rsid w:val="00951E1F"/>
    <w:rsid w:val="00953236"/>
    <w:rsid w:val="0095364A"/>
    <w:rsid w:val="009538D0"/>
    <w:rsid w:val="0095561A"/>
    <w:rsid w:val="00956734"/>
    <w:rsid w:val="00956CEE"/>
    <w:rsid w:val="00957C86"/>
    <w:rsid w:val="00957DE6"/>
    <w:rsid w:val="00960F4D"/>
    <w:rsid w:val="0096153B"/>
    <w:rsid w:val="009615D6"/>
    <w:rsid w:val="00962212"/>
    <w:rsid w:val="0096328A"/>
    <w:rsid w:val="0096522B"/>
    <w:rsid w:val="00965727"/>
    <w:rsid w:val="00965876"/>
    <w:rsid w:val="00966148"/>
    <w:rsid w:val="00966780"/>
    <w:rsid w:val="00966E87"/>
    <w:rsid w:val="0096754F"/>
    <w:rsid w:val="009704C6"/>
    <w:rsid w:val="00970E5D"/>
    <w:rsid w:val="00972048"/>
    <w:rsid w:val="00972153"/>
    <w:rsid w:val="009721E6"/>
    <w:rsid w:val="009733B6"/>
    <w:rsid w:val="00973557"/>
    <w:rsid w:val="00973D4C"/>
    <w:rsid w:val="00973E99"/>
    <w:rsid w:val="009745AE"/>
    <w:rsid w:val="00975457"/>
    <w:rsid w:val="009754AA"/>
    <w:rsid w:val="00975787"/>
    <w:rsid w:val="00975A71"/>
    <w:rsid w:val="00975E6C"/>
    <w:rsid w:val="00975E6F"/>
    <w:rsid w:val="009768D8"/>
    <w:rsid w:val="00976E01"/>
    <w:rsid w:val="00980B9F"/>
    <w:rsid w:val="0098242A"/>
    <w:rsid w:val="0098245D"/>
    <w:rsid w:val="009841E7"/>
    <w:rsid w:val="00984849"/>
    <w:rsid w:val="0098499A"/>
    <w:rsid w:val="00984C39"/>
    <w:rsid w:val="009851FA"/>
    <w:rsid w:val="0098562F"/>
    <w:rsid w:val="00985851"/>
    <w:rsid w:val="00985B25"/>
    <w:rsid w:val="0098616A"/>
    <w:rsid w:val="009863DC"/>
    <w:rsid w:val="00986766"/>
    <w:rsid w:val="009871E8"/>
    <w:rsid w:val="009873FB"/>
    <w:rsid w:val="0098750B"/>
    <w:rsid w:val="00987802"/>
    <w:rsid w:val="00987CFE"/>
    <w:rsid w:val="00987D8F"/>
    <w:rsid w:val="00990344"/>
    <w:rsid w:val="009905D4"/>
    <w:rsid w:val="00990B54"/>
    <w:rsid w:val="00990CEC"/>
    <w:rsid w:val="009912D3"/>
    <w:rsid w:val="0099143D"/>
    <w:rsid w:val="00991AF2"/>
    <w:rsid w:val="00991E5B"/>
    <w:rsid w:val="00992258"/>
    <w:rsid w:val="00992841"/>
    <w:rsid w:val="00992AE5"/>
    <w:rsid w:val="00992CD1"/>
    <w:rsid w:val="00993576"/>
    <w:rsid w:val="009935F1"/>
    <w:rsid w:val="00993A7B"/>
    <w:rsid w:val="00993ADF"/>
    <w:rsid w:val="00993E54"/>
    <w:rsid w:val="0099416A"/>
    <w:rsid w:val="0099436F"/>
    <w:rsid w:val="00994960"/>
    <w:rsid w:val="009962A2"/>
    <w:rsid w:val="009964AC"/>
    <w:rsid w:val="009974D1"/>
    <w:rsid w:val="009A13F0"/>
    <w:rsid w:val="009A159C"/>
    <w:rsid w:val="009A1A41"/>
    <w:rsid w:val="009A2368"/>
    <w:rsid w:val="009A3608"/>
    <w:rsid w:val="009A3ED7"/>
    <w:rsid w:val="009A4098"/>
    <w:rsid w:val="009A4857"/>
    <w:rsid w:val="009A4B98"/>
    <w:rsid w:val="009A4DF0"/>
    <w:rsid w:val="009A5099"/>
    <w:rsid w:val="009A5277"/>
    <w:rsid w:val="009A56A1"/>
    <w:rsid w:val="009A575B"/>
    <w:rsid w:val="009A5B12"/>
    <w:rsid w:val="009A5D2B"/>
    <w:rsid w:val="009A64C0"/>
    <w:rsid w:val="009A692F"/>
    <w:rsid w:val="009A7143"/>
    <w:rsid w:val="009A7701"/>
    <w:rsid w:val="009B0293"/>
    <w:rsid w:val="009B0340"/>
    <w:rsid w:val="009B0523"/>
    <w:rsid w:val="009B055E"/>
    <w:rsid w:val="009B114C"/>
    <w:rsid w:val="009B125F"/>
    <w:rsid w:val="009B192A"/>
    <w:rsid w:val="009B1C8C"/>
    <w:rsid w:val="009B1F35"/>
    <w:rsid w:val="009B28CC"/>
    <w:rsid w:val="009B361B"/>
    <w:rsid w:val="009B47D8"/>
    <w:rsid w:val="009B5668"/>
    <w:rsid w:val="009B5A29"/>
    <w:rsid w:val="009B5DB8"/>
    <w:rsid w:val="009B7760"/>
    <w:rsid w:val="009C072B"/>
    <w:rsid w:val="009C0E3D"/>
    <w:rsid w:val="009C0E71"/>
    <w:rsid w:val="009C150F"/>
    <w:rsid w:val="009C1F7F"/>
    <w:rsid w:val="009C2650"/>
    <w:rsid w:val="009C26C4"/>
    <w:rsid w:val="009C2751"/>
    <w:rsid w:val="009C2A01"/>
    <w:rsid w:val="009C2C0A"/>
    <w:rsid w:val="009C3362"/>
    <w:rsid w:val="009C3455"/>
    <w:rsid w:val="009C3C98"/>
    <w:rsid w:val="009C3CAC"/>
    <w:rsid w:val="009C422A"/>
    <w:rsid w:val="009C5084"/>
    <w:rsid w:val="009C56C7"/>
    <w:rsid w:val="009C5F60"/>
    <w:rsid w:val="009C7134"/>
    <w:rsid w:val="009D0161"/>
    <w:rsid w:val="009D123D"/>
    <w:rsid w:val="009D17C7"/>
    <w:rsid w:val="009D2510"/>
    <w:rsid w:val="009D2AD5"/>
    <w:rsid w:val="009D2BAB"/>
    <w:rsid w:val="009D4170"/>
    <w:rsid w:val="009D4A14"/>
    <w:rsid w:val="009D5015"/>
    <w:rsid w:val="009D545A"/>
    <w:rsid w:val="009D6251"/>
    <w:rsid w:val="009E073A"/>
    <w:rsid w:val="009E0E7A"/>
    <w:rsid w:val="009E16AA"/>
    <w:rsid w:val="009E191D"/>
    <w:rsid w:val="009E27A4"/>
    <w:rsid w:val="009E27F2"/>
    <w:rsid w:val="009E2DDE"/>
    <w:rsid w:val="009E32A9"/>
    <w:rsid w:val="009E3397"/>
    <w:rsid w:val="009E3BFC"/>
    <w:rsid w:val="009E42C4"/>
    <w:rsid w:val="009E48EF"/>
    <w:rsid w:val="009E51EB"/>
    <w:rsid w:val="009E5AD1"/>
    <w:rsid w:val="009E6528"/>
    <w:rsid w:val="009E6847"/>
    <w:rsid w:val="009E6D0E"/>
    <w:rsid w:val="009E742B"/>
    <w:rsid w:val="009E76C4"/>
    <w:rsid w:val="009E7961"/>
    <w:rsid w:val="009E7AA6"/>
    <w:rsid w:val="009E7D6E"/>
    <w:rsid w:val="009E7DB8"/>
    <w:rsid w:val="009F0E02"/>
    <w:rsid w:val="009F11F0"/>
    <w:rsid w:val="009F1335"/>
    <w:rsid w:val="009F1358"/>
    <w:rsid w:val="009F1373"/>
    <w:rsid w:val="009F2807"/>
    <w:rsid w:val="009F37CF"/>
    <w:rsid w:val="009F3FDA"/>
    <w:rsid w:val="009F4735"/>
    <w:rsid w:val="009F54D7"/>
    <w:rsid w:val="009F5ADE"/>
    <w:rsid w:val="009F6789"/>
    <w:rsid w:val="009F6AF4"/>
    <w:rsid w:val="009F6F9F"/>
    <w:rsid w:val="009F71A9"/>
    <w:rsid w:val="009F75BA"/>
    <w:rsid w:val="009F75F5"/>
    <w:rsid w:val="009F7F84"/>
    <w:rsid w:val="00A01197"/>
    <w:rsid w:val="00A011DD"/>
    <w:rsid w:val="00A0179C"/>
    <w:rsid w:val="00A023C6"/>
    <w:rsid w:val="00A036A5"/>
    <w:rsid w:val="00A044D5"/>
    <w:rsid w:val="00A04A64"/>
    <w:rsid w:val="00A04C7D"/>
    <w:rsid w:val="00A04CE2"/>
    <w:rsid w:val="00A05BE7"/>
    <w:rsid w:val="00A05FAC"/>
    <w:rsid w:val="00A06544"/>
    <w:rsid w:val="00A07166"/>
    <w:rsid w:val="00A07CFA"/>
    <w:rsid w:val="00A07EFF"/>
    <w:rsid w:val="00A1066B"/>
    <w:rsid w:val="00A11771"/>
    <w:rsid w:val="00A126C2"/>
    <w:rsid w:val="00A128BB"/>
    <w:rsid w:val="00A131D7"/>
    <w:rsid w:val="00A14081"/>
    <w:rsid w:val="00A14A06"/>
    <w:rsid w:val="00A14A28"/>
    <w:rsid w:val="00A14B11"/>
    <w:rsid w:val="00A14E41"/>
    <w:rsid w:val="00A14EA6"/>
    <w:rsid w:val="00A156F0"/>
    <w:rsid w:val="00A15F90"/>
    <w:rsid w:val="00A162B3"/>
    <w:rsid w:val="00A16665"/>
    <w:rsid w:val="00A166FC"/>
    <w:rsid w:val="00A173A4"/>
    <w:rsid w:val="00A20160"/>
    <w:rsid w:val="00A20E3B"/>
    <w:rsid w:val="00A21F43"/>
    <w:rsid w:val="00A2283A"/>
    <w:rsid w:val="00A233E2"/>
    <w:rsid w:val="00A23FD1"/>
    <w:rsid w:val="00A2497A"/>
    <w:rsid w:val="00A24A7B"/>
    <w:rsid w:val="00A24EF6"/>
    <w:rsid w:val="00A25D63"/>
    <w:rsid w:val="00A26671"/>
    <w:rsid w:val="00A26E39"/>
    <w:rsid w:val="00A27040"/>
    <w:rsid w:val="00A27E6B"/>
    <w:rsid w:val="00A3020E"/>
    <w:rsid w:val="00A30691"/>
    <w:rsid w:val="00A31508"/>
    <w:rsid w:val="00A31793"/>
    <w:rsid w:val="00A324A1"/>
    <w:rsid w:val="00A32DBF"/>
    <w:rsid w:val="00A32E38"/>
    <w:rsid w:val="00A33ABC"/>
    <w:rsid w:val="00A33EFD"/>
    <w:rsid w:val="00A34F0D"/>
    <w:rsid w:val="00A359C0"/>
    <w:rsid w:val="00A35F54"/>
    <w:rsid w:val="00A35FE5"/>
    <w:rsid w:val="00A36970"/>
    <w:rsid w:val="00A36D7D"/>
    <w:rsid w:val="00A37864"/>
    <w:rsid w:val="00A37965"/>
    <w:rsid w:val="00A4030F"/>
    <w:rsid w:val="00A404BF"/>
    <w:rsid w:val="00A40903"/>
    <w:rsid w:val="00A4094A"/>
    <w:rsid w:val="00A40D5F"/>
    <w:rsid w:val="00A41393"/>
    <w:rsid w:val="00A41B7E"/>
    <w:rsid w:val="00A41C2A"/>
    <w:rsid w:val="00A423FD"/>
    <w:rsid w:val="00A42E7A"/>
    <w:rsid w:val="00A435BE"/>
    <w:rsid w:val="00A43BBB"/>
    <w:rsid w:val="00A441CD"/>
    <w:rsid w:val="00A44835"/>
    <w:rsid w:val="00A44BB4"/>
    <w:rsid w:val="00A44CBB"/>
    <w:rsid w:val="00A44D4E"/>
    <w:rsid w:val="00A46114"/>
    <w:rsid w:val="00A4630A"/>
    <w:rsid w:val="00A46462"/>
    <w:rsid w:val="00A464B6"/>
    <w:rsid w:val="00A469A5"/>
    <w:rsid w:val="00A50A4B"/>
    <w:rsid w:val="00A50C58"/>
    <w:rsid w:val="00A50DC8"/>
    <w:rsid w:val="00A51624"/>
    <w:rsid w:val="00A51900"/>
    <w:rsid w:val="00A51B38"/>
    <w:rsid w:val="00A51F67"/>
    <w:rsid w:val="00A52134"/>
    <w:rsid w:val="00A524AB"/>
    <w:rsid w:val="00A526B0"/>
    <w:rsid w:val="00A53C8D"/>
    <w:rsid w:val="00A53DCF"/>
    <w:rsid w:val="00A54A8C"/>
    <w:rsid w:val="00A54A8D"/>
    <w:rsid w:val="00A54E91"/>
    <w:rsid w:val="00A55349"/>
    <w:rsid w:val="00A55765"/>
    <w:rsid w:val="00A55BAF"/>
    <w:rsid w:val="00A55E47"/>
    <w:rsid w:val="00A56123"/>
    <w:rsid w:val="00A57A74"/>
    <w:rsid w:val="00A57D15"/>
    <w:rsid w:val="00A609DA"/>
    <w:rsid w:val="00A60E1D"/>
    <w:rsid w:val="00A61E3A"/>
    <w:rsid w:val="00A62D10"/>
    <w:rsid w:val="00A63F28"/>
    <w:rsid w:val="00A63FEF"/>
    <w:rsid w:val="00A64AA3"/>
    <w:rsid w:val="00A65D28"/>
    <w:rsid w:val="00A6758B"/>
    <w:rsid w:val="00A67BC6"/>
    <w:rsid w:val="00A70042"/>
    <w:rsid w:val="00A72394"/>
    <w:rsid w:val="00A72579"/>
    <w:rsid w:val="00A7273B"/>
    <w:rsid w:val="00A72A87"/>
    <w:rsid w:val="00A72D32"/>
    <w:rsid w:val="00A73EF6"/>
    <w:rsid w:val="00A7483A"/>
    <w:rsid w:val="00A74F55"/>
    <w:rsid w:val="00A75542"/>
    <w:rsid w:val="00A75C08"/>
    <w:rsid w:val="00A76C9A"/>
    <w:rsid w:val="00A77D24"/>
    <w:rsid w:val="00A80265"/>
    <w:rsid w:val="00A805D0"/>
    <w:rsid w:val="00A8172B"/>
    <w:rsid w:val="00A81A33"/>
    <w:rsid w:val="00A821C9"/>
    <w:rsid w:val="00A8264B"/>
    <w:rsid w:val="00A82911"/>
    <w:rsid w:val="00A82BD6"/>
    <w:rsid w:val="00A82EE8"/>
    <w:rsid w:val="00A8366F"/>
    <w:rsid w:val="00A84A61"/>
    <w:rsid w:val="00A85D5A"/>
    <w:rsid w:val="00A8728D"/>
    <w:rsid w:val="00A87726"/>
    <w:rsid w:val="00A87835"/>
    <w:rsid w:val="00A9063F"/>
    <w:rsid w:val="00A90747"/>
    <w:rsid w:val="00A9080F"/>
    <w:rsid w:val="00A9111E"/>
    <w:rsid w:val="00A917AC"/>
    <w:rsid w:val="00A91B11"/>
    <w:rsid w:val="00A91EAF"/>
    <w:rsid w:val="00A92172"/>
    <w:rsid w:val="00A923A1"/>
    <w:rsid w:val="00A92FA9"/>
    <w:rsid w:val="00A93165"/>
    <w:rsid w:val="00A9364C"/>
    <w:rsid w:val="00A93D9E"/>
    <w:rsid w:val="00A93EC9"/>
    <w:rsid w:val="00A94315"/>
    <w:rsid w:val="00A9455F"/>
    <w:rsid w:val="00A945A3"/>
    <w:rsid w:val="00A94683"/>
    <w:rsid w:val="00A9571D"/>
    <w:rsid w:val="00A95967"/>
    <w:rsid w:val="00A9633C"/>
    <w:rsid w:val="00A96B2D"/>
    <w:rsid w:val="00A96FC0"/>
    <w:rsid w:val="00A97D56"/>
    <w:rsid w:val="00AA0CAF"/>
    <w:rsid w:val="00AA134B"/>
    <w:rsid w:val="00AA1800"/>
    <w:rsid w:val="00AA1B83"/>
    <w:rsid w:val="00AA1D79"/>
    <w:rsid w:val="00AA1F93"/>
    <w:rsid w:val="00AA25CA"/>
    <w:rsid w:val="00AA262F"/>
    <w:rsid w:val="00AA2B5E"/>
    <w:rsid w:val="00AA442E"/>
    <w:rsid w:val="00AA4E2D"/>
    <w:rsid w:val="00AA4EFB"/>
    <w:rsid w:val="00AA5684"/>
    <w:rsid w:val="00AA592C"/>
    <w:rsid w:val="00AA5EC5"/>
    <w:rsid w:val="00AA5F53"/>
    <w:rsid w:val="00AA699B"/>
    <w:rsid w:val="00AA69F9"/>
    <w:rsid w:val="00AA700B"/>
    <w:rsid w:val="00AA74BA"/>
    <w:rsid w:val="00AA7F34"/>
    <w:rsid w:val="00AB01F4"/>
    <w:rsid w:val="00AB0C9A"/>
    <w:rsid w:val="00AB16D1"/>
    <w:rsid w:val="00AB1733"/>
    <w:rsid w:val="00AB1874"/>
    <w:rsid w:val="00AB1CC2"/>
    <w:rsid w:val="00AB23BB"/>
    <w:rsid w:val="00AB2EE5"/>
    <w:rsid w:val="00AB2F9C"/>
    <w:rsid w:val="00AB310A"/>
    <w:rsid w:val="00AB3B11"/>
    <w:rsid w:val="00AB3D36"/>
    <w:rsid w:val="00AB3FF5"/>
    <w:rsid w:val="00AB41ED"/>
    <w:rsid w:val="00AB549B"/>
    <w:rsid w:val="00AB56FD"/>
    <w:rsid w:val="00AB673F"/>
    <w:rsid w:val="00AB69EC"/>
    <w:rsid w:val="00AB6F90"/>
    <w:rsid w:val="00AB7519"/>
    <w:rsid w:val="00AB77AE"/>
    <w:rsid w:val="00AC09D6"/>
    <w:rsid w:val="00AC0A74"/>
    <w:rsid w:val="00AC13E1"/>
    <w:rsid w:val="00AC1C12"/>
    <w:rsid w:val="00AC1C90"/>
    <w:rsid w:val="00AC1FCF"/>
    <w:rsid w:val="00AC2731"/>
    <w:rsid w:val="00AC2FC9"/>
    <w:rsid w:val="00AC3507"/>
    <w:rsid w:val="00AC3D3B"/>
    <w:rsid w:val="00AC4BA7"/>
    <w:rsid w:val="00AC4C2F"/>
    <w:rsid w:val="00AC5AA6"/>
    <w:rsid w:val="00AC60C4"/>
    <w:rsid w:val="00AC6FEF"/>
    <w:rsid w:val="00AC7806"/>
    <w:rsid w:val="00AC7DEA"/>
    <w:rsid w:val="00AC7E55"/>
    <w:rsid w:val="00AD0516"/>
    <w:rsid w:val="00AD0643"/>
    <w:rsid w:val="00AD0D1F"/>
    <w:rsid w:val="00AD1B96"/>
    <w:rsid w:val="00AD2CA4"/>
    <w:rsid w:val="00AD31FD"/>
    <w:rsid w:val="00AD40C4"/>
    <w:rsid w:val="00AD4607"/>
    <w:rsid w:val="00AD4669"/>
    <w:rsid w:val="00AD4A4E"/>
    <w:rsid w:val="00AD4CA6"/>
    <w:rsid w:val="00AD4EF0"/>
    <w:rsid w:val="00AD5B6B"/>
    <w:rsid w:val="00AD5E76"/>
    <w:rsid w:val="00AD5F12"/>
    <w:rsid w:val="00AD5FE3"/>
    <w:rsid w:val="00AD74EE"/>
    <w:rsid w:val="00AD7792"/>
    <w:rsid w:val="00AD7D2F"/>
    <w:rsid w:val="00AE09C3"/>
    <w:rsid w:val="00AE123E"/>
    <w:rsid w:val="00AE18D3"/>
    <w:rsid w:val="00AE2A0E"/>
    <w:rsid w:val="00AE32F9"/>
    <w:rsid w:val="00AE4816"/>
    <w:rsid w:val="00AE5309"/>
    <w:rsid w:val="00AE5531"/>
    <w:rsid w:val="00AE693A"/>
    <w:rsid w:val="00AE69B9"/>
    <w:rsid w:val="00AE7616"/>
    <w:rsid w:val="00AE7B27"/>
    <w:rsid w:val="00AE7D8F"/>
    <w:rsid w:val="00AF050B"/>
    <w:rsid w:val="00AF0E0C"/>
    <w:rsid w:val="00AF0FB2"/>
    <w:rsid w:val="00AF12EA"/>
    <w:rsid w:val="00AF2B8C"/>
    <w:rsid w:val="00AF310F"/>
    <w:rsid w:val="00AF4447"/>
    <w:rsid w:val="00AF44F1"/>
    <w:rsid w:val="00AF47FD"/>
    <w:rsid w:val="00AF4B4E"/>
    <w:rsid w:val="00AF4FA2"/>
    <w:rsid w:val="00AF5494"/>
    <w:rsid w:val="00AF5C9F"/>
    <w:rsid w:val="00AF5F66"/>
    <w:rsid w:val="00AF71B7"/>
    <w:rsid w:val="00AF77F0"/>
    <w:rsid w:val="00AF7822"/>
    <w:rsid w:val="00AF78E8"/>
    <w:rsid w:val="00B002B8"/>
    <w:rsid w:val="00B00B2A"/>
    <w:rsid w:val="00B00DAC"/>
    <w:rsid w:val="00B01159"/>
    <w:rsid w:val="00B01563"/>
    <w:rsid w:val="00B01653"/>
    <w:rsid w:val="00B01D49"/>
    <w:rsid w:val="00B024C5"/>
    <w:rsid w:val="00B02BDD"/>
    <w:rsid w:val="00B033B4"/>
    <w:rsid w:val="00B03F87"/>
    <w:rsid w:val="00B04240"/>
    <w:rsid w:val="00B056FD"/>
    <w:rsid w:val="00B05E5F"/>
    <w:rsid w:val="00B061B6"/>
    <w:rsid w:val="00B06307"/>
    <w:rsid w:val="00B06466"/>
    <w:rsid w:val="00B06584"/>
    <w:rsid w:val="00B067F8"/>
    <w:rsid w:val="00B073DC"/>
    <w:rsid w:val="00B07930"/>
    <w:rsid w:val="00B108E9"/>
    <w:rsid w:val="00B11A5A"/>
    <w:rsid w:val="00B12FF6"/>
    <w:rsid w:val="00B1334E"/>
    <w:rsid w:val="00B1374C"/>
    <w:rsid w:val="00B15197"/>
    <w:rsid w:val="00B156D7"/>
    <w:rsid w:val="00B15A86"/>
    <w:rsid w:val="00B15D6A"/>
    <w:rsid w:val="00B15F54"/>
    <w:rsid w:val="00B16A0E"/>
    <w:rsid w:val="00B16F8C"/>
    <w:rsid w:val="00B17078"/>
    <w:rsid w:val="00B17DCF"/>
    <w:rsid w:val="00B20052"/>
    <w:rsid w:val="00B20114"/>
    <w:rsid w:val="00B20B46"/>
    <w:rsid w:val="00B20B4F"/>
    <w:rsid w:val="00B21E66"/>
    <w:rsid w:val="00B22D96"/>
    <w:rsid w:val="00B2320D"/>
    <w:rsid w:val="00B245D2"/>
    <w:rsid w:val="00B24613"/>
    <w:rsid w:val="00B24907"/>
    <w:rsid w:val="00B2508F"/>
    <w:rsid w:val="00B250E0"/>
    <w:rsid w:val="00B252DF"/>
    <w:rsid w:val="00B25BD7"/>
    <w:rsid w:val="00B262C1"/>
    <w:rsid w:val="00B27615"/>
    <w:rsid w:val="00B300F0"/>
    <w:rsid w:val="00B307EB"/>
    <w:rsid w:val="00B3094E"/>
    <w:rsid w:val="00B30E02"/>
    <w:rsid w:val="00B31C85"/>
    <w:rsid w:val="00B31F45"/>
    <w:rsid w:val="00B32470"/>
    <w:rsid w:val="00B328AA"/>
    <w:rsid w:val="00B32F99"/>
    <w:rsid w:val="00B33ABB"/>
    <w:rsid w:val="00B340CE"/>
    <w:rsid w:val="00B3418E"/>
    <w:rsid w:val="00B345B6"/>
    <w:rsid w:val="00B34637"/>
    <w:rsid w:val="00B34E40"/>
    <w:rsid w:val="00B35735"/>
    <w:rsid w:val="00B35EB2"/>
    <w:rsid w:val="00B36BF5"/>
    <w:rsid w:val="00B36D76"/>
    <w:rsid w:val="00B37006"/>
    <w:rsid w:val="00B37D66"/>
    <w:rsid w:val="00B40B8D"/>
    <w:rsid w:val="00B411BA"/>
    <w:rsid w:val="00B417A3"/>
    <w:rsid w:val="00B42E89"/>
    <w:rsid w:val="00B435E8"/>
    <w:rsid w:val="00B44033"/>
    <w:rsid w:val="00B444ED"/>
    <w:rsid w:val="00B4456C"/>
    <w:rsid w:val="00B44D3B"/>
    <w:rsid w:val="00B44E60"/>
    <w:rsid w:val="00B460D6"/>
    <w:rsid w:val="00B466EC"/>
    <w:rsid w:val="00B47534"/>
    <w:rsid w:val="00B47D0C"/>
    <w:rsid w:val="00B50D4B"/>
    <w:rsid w:val="00B51870"/>
    <w:rsid w:val="00B519B0"/>
    <w:rsid w:val="00B51A14"/>
    <w:rsid w:val="00B51AC1"/>
    <w:rsid w:val="00B52620"/>
    <w:rsid w:val="00B52A3E"/>
    <w:rsid w:val="00B52CBB"/>
    <w:rsid w:val="00B5326D"/>
    <w:rsid w:val="00B53E5C"/>
    <w:rsid w:val="00B54E37"/>
    <w:rsid w:val="00B54E50"/>
    <w:rsid w:val="00B54FE8"/>
    <w:rsid w:val="00B56050"/>
    <w:rsid w:val="00B5610C"/>
    <w:rsid w:val="00B5638F"/>
    <w:rsid w:val="00B566D3"/>
    <w:rsid w:val="00B6070F"/>
    <w:rsid w:val="00B60A7A"/>
    <w:rsid w:val="00B60B19"/>
    <w:rsid w:val="00B61588"/>
    <w:rsid w:val="00B61856"/>
    <w:rsid w:val="00B61EA2"/>
    <w:rsid w:val="00B61FA4"/>
    <w:rsid w:val="00B6242A"/>
    <w:rsid w:val="00B62685"/>
    <w:rsid w:val="00B62EFE"/>
    <w:rsid w:val="00B63CC9"/>
    <w:rsid w:val="00B65628"/>
    <w:rsid w:val="00B66A2D"/>
    <w:rsid w:val="00B66AF5"/>
    <w:rsid w:val="00B66B4C"/>
    <w:rsid w:val="00B674C3"/>
    <w:rsid w:val="00B70378"/>
    <w:rsid w:val="00B703E6"/>
    <w:rsid w:val="00B70D90"/>
    <w:rsid w:val="00B717D6"/>
    <w:rsid w:val="00B717DB"/>
    <w:rsid w:val="00B7217B"/>
    <w:rsid w:val="00B72F72"/>
    <w:rsid w:val="00B732CC"/>
    <w:rsid w:val="00B73C54"/>
    <w:rsid w:val="00B74281"/>
    <w:rsid w:val="00B74395"/>
    <w:rsid w:val="00B747C9"/>
    <w:rsid w:val="00B751B5"/>
    <w:rsid w:val="00B75455"/>
    <w:rsid w:val="00B75B52"/>
    <w:rsid w:val="00B75BBE"/>
    <w:rsid w:val="00B75D31"/>
    <w:rsid w:val="00B76933"/>
    <w:rsid w:val="00B81C9C"/>
    <w:rsid w:val="00B82167"/>
    <w:rsid w:val="00B82917"/>
    <w:rsid w:val="00B8333D"/>
    <w:rsid w:val="00B8338B"/>
    <w:rsid w:val="00B83CBA"/>
    <w:rsid w:val="00B83ECB"/>
    <w:rsid w:val="00B84702"/>
    <w:rsid w:val="00B84867"/>
    <w:rsid w:val="00B84CDF"/>
    <w:rsid w:val="00B8535C"/>
    <w:rsid w:val="00B85BA8"/>
    <w:rsid w:val="00B8661A"/>
    <w:rsid w:val="00B866B4"/>
    <w:rsid w:val="00B868C6"/>
    <w:rsid w:val="00B86D6D"/>
    <w:rsid w:val="00B87F35"/>
    <w:rsid w:val="00B903BF"/>
    <w:rsid w:val="00B90651"/>
    <w:rsid w:val="00B90766"/>
    <w:rsid w:val="00B90910"/>
    <w:rsid w:val="00B913EA"/>
    <w:rsid w:val="00B918F4"/>
    <w:rsid w:val="00B925F8"/>
    <w:rsid w:val="00B93C56"/>
    <w:rsid w:val="00B93C64"/>
    <w:rsid w:val="00B9420F"/>
    <w:rsid w:val="00B946B4"/>
    <w:rsid w:val="00B94CA8"/>
    <w:rsid w:val="00B953B9"/>
    <w:rsid w:val="00B9552F"/>
    <w:rsid w:val="00B95AB0"/>
    <w:rsid w:val="00B95D7F"/>
    <w:rsid w:val="00B95EAB"/>
    <w:rsid w:val="00B95FB8"/>
    <w:rsid w:val="00B961FD"/>
    <w:rsid w:val="00B9638F"/>
    <w:rsid w:val="00B963AC"/>
    <w:rsid w:val="00B96ACE"/>
    <w:rsid w:val="00B97A79"/>
    <w:rsid w:val="00BA07F6"/>
    <w:rsid w:val="00BA0FF7"/>
    <w:rsid w:val="00BA1E49"/>
    <w:rsid w:val="00BA1FE7"/>
    <w:rsid w:val="00BA22E5"/>
    <w:rsid w:val="00BA2810"/>
    <w:rsid w:val="00BA3455"/>
    <w:rsid w:val="00BA3E73"/>
    <w:rsid w:val="00BA44A4"/>
    <w:rsid w:val="00BA4C37"/>
    <w:rsid w:val="00BA4D47"/>
    <w:rsid w:val="00BA65C3"/>
    <w:rsid w:val="00BA76D8"/>
    <w:rsid w:val="00BA76E4"/>
    <w:rsid w:val="00BA7838"/>
    <w:rsid w:val="00BB00F0"/>
    <w:rsid w:val="00BB02AA"/>
    <w:rsid w:val="00BB1173"/>
    <w:rsid w:val="00BB11BE"/>
    <w:rsid w:val="00BB1DD0"/>
    <w:rsid w:val="00BB22BD"/>
    <w:rsid w:val="00BB282C"/>
    <w:rsid w:val="00BB2DF9"/>
    <w:rsid w:val="00BB343F"/>
    <w:rsid w:val="00BB3B1A"/>
    <w:rsid w:val="00BB3BDC"/>
    <w:rsid w:val="00BB3C31"/>
    <w:rsid w:val="00BB598F"/>
    <w:rsid w:val="00BB5BEC"/>
    <w:rsid w:val="00BB5C6C"/>
    <w:rsid w:val="00BB61DB"/>
    <w:rsid w:val="00BB620C"/>
    <w:rsid w:val="00BB632D"/>
    <w:rsid w:val="00BB64C8"/>
    <w:rsid w:val="00BB7085"/>
    <w:rsid w:val="00BB74A8"/>
    <w:rsid w:val="00BC0071"/>
    <w:rsid w:val="00BC03A5"/>
    <w:rsid w:val="00BC0509"/>
    <w:rsid w:val="00BC079F"/>
    <w:rsid w:val="00BC13F4"/>
    <w:rsid w:val="00BC1F9E"/>
    <w:rsid w:val="00BC2477"/>
    <w:rsid w:val="00BC349A"/>
    <w:rsid w:val="00BC3D54"/>
    <w:rsid w:val="00BC4334"/>
    <w:rsid w:val="00BC439F"/>
    <w:rsid w:val="00BC4B00"/>
    <w:rsid w:val="00BC4BE9"/>
    <w:rsid w:val="00BC6073"/>
    <w:rsid w:val="00BC6318"/>
    <w:rsid w:val="00BC6444"/>
    <w:rsid w:val="00BC658D"/>
    <w:rsid w:val="00BC65DE"/>
    <w:rsid w:val="00BC6B45"/>
    <w:rsid w:val="00BC7635"/>
    <w:rsid w:val="00BC78FA"/>
    <w:rsid w:val="00BC7FC7"/>
    <w:rsid w:val="00BD03EF"/>
    <w:rsid w:val="00BD068E"/>
    <w:rsid w:val="00BD0D32"/>
    <w:rsid w:val="00BD0FC5"/>
    <w:rsid w:val="00BD17EC"/>
    <w:rsid w:val="00BD1FDC"/>
    <w:rsid w:val="00BD253E"/>
    <w:rsid w:val="00BD27C4"/>
    <w:rsid w:val="00BD2951"/>
    <w:rsid w:val="00BD2A6D"/>
    <w:rsid w:val="00BD3129"/>
    <w:rsid w:val="00BD458F"/>
    <w:rsid w:val="00BD5A1C"/>
    <w:rsid w:val="00BD7156"/>
    <w:rsid w:val="00BD7AD9"/>
    <w:rsid w:val="00BE004D"/>
    <w:rsid w:val="00BE0AC1"/>
    <w:rsid w:val="00BE1238"/>
    <w:rsid w:val="00BE1D5C"/>
    <w:rsid w:val="00BE32D6"/>
    <w:rsid w:val="00BE3344"/>
    <w:rsid w:val="00BE3761"/>
    <w:rsid w:val="00BE42D3"/>
    <w:rsid w:val="00BE69E2"/>
    <w:rsid w:val="00BE710C"/>
    <w:rsid w:val="00BE74D2"/>
    <w:rsid w:val="00BF0038"/>
    <w:rsid w:val="00BF0048"/>
    <w:rsid w:val="00BF0231"/>
    <w:rsid w:val="00BF02AE"/>
    <w:rsid w:val="00BF09C5"/>
    <w:rsid w:val="00BF0BB4"/>
    <w:rsid w:val="00BF0EC4"/>
    <w:rsid w:val="00BF168B"/>
    <w:rsid w:val="00BF2069"/>
    <w:rsid w:val="00BF2488"/>
    <w:rsid w:val="00BF2518"/>
    <w:rsid w:val="00BF26EF"/>
    <w:rsid w:val="00BF2CF2"/>
    <w:rsid w:val="00BF36B7"/>
    <w:rsid w:val="00BF423D"/>
    <w:rsid w:val="00BF542C"/>
    <w:rsid w:val="00BF5446"/>
    <w:rsid w:val="00BF5500"/>
    <w:rsid w:val="00BF5BD0"/>
    <w:rsid w:val="00BF5FE5"/>
    <w:rsid w:val="00BF64F5"/>
    <w:rsid w:val="00BF659E"/>
    <w:rsid w:val="00BF671D"/>
    <w:rsid w:val="00C0145F"/>
    <w:rsid w:val="00C015D7"/>
    <w:rsid w:val="00C0280E"/>
    <w:rsid w:val="00C03610"/>
    <w:rsid w:val="00C03DC6"/>
    <w:rsid w:val="00C04ABC"/>
    <w:rsid w:val="00C06197"/>
    <w:rsid w:val="00C06A28"/>
    <w:rsid w:val="00C07970"/>
    <w:rsid w:val="00C07E00"/>
    <w:rsid w:val="00C1025B"/>
    <w:rsid w:val="00C10922"/>
    <w:rsid w:val="00C11241"/>
    <w:rsid w:val="00C11285"/>
    <w:rsid w:val="00C1131A"/>
    <w:rsid w:val="00C1194A"/>
    <w:rsid w:val="00C121A7"/>
    <w:rsid w:val="00C12ECD"/>
    <w:rsid w:val="00C134F7"/>
    <w:rsid w:val="00C13837"/>
    <w:rsid w:val="00C13E28"/>
    <w:rsid w:val="00C14460"/>
    <w:rsid w:val="00C14F20"/>
    <w:rsid w:val="00C157F0"/>
    <w:rsid w:val="00C1591C"/>
    <w:rsid w:val="00C15A8E"/>
    <w:rsid w:val="00C1611C"/>
    <w:rsid w:val="00C163C1"/>
    <w:rsid w:val="00C1695D"/>
    <w:rsid w:val="00C16D5D"/>
    <w:rsid w:val="00C17440"/>
    <w:rsid w:val="00C20750"/>
    <w:rsid w:val="00C20812"/>
    <w:rsid w:val="00C20AA3"/>
    <w:rsid w:val="00C20F04"/>
    <w:rsid w:val="00C210B5"/>
    <w:rsid w:val="00C21679"/>
    <w:rsid w:val="00C21CFD"/>
    <w:rsid w:val="00C22940"/>
    <w:rsid w:val="00C22DA5"/>
    <w:rsid w:val="00C232A7"/>
    <w:rsid w:val="00C23A89"/>
    <w:rsid w:val="00C24106"/>
    <w:rsid w:val="00C247CA"/>
    <w:rsid w:val="00C24D3E"/>
    <w:rsid w:val="00C257FD"/>
    <w:rsid w:val="00C26F62"/>
    <w:rsid w:val="00C27A21"/>
    <w:rsid w:val="00C30EB5"/>
    <w:rsid w:val="00C318FA"/>
    <w:rsid w:val="00C31B61"/>
    <w:rsid w:val="00C31B9B"/>
    <w:rsid w:val="00C32165"/>
    <w:rsid w:val="00C330CC"/>
    <w:rsid w:val="00C33262"/>
    <w:rsid w:val="00C335B5"/>
    <w:rsid w:val="00C3451C"/>
    <w:rsid w:val="00C3574F"/>
    <w:rsid w:val="00C362CC"/>
    <w:rsid w:val="00C3640A"/>
    <w:rsid w:val="00C36A55"/>
    <w:rsid w:val="00C37056"/>
    <w:rsid w:val="00C401AE"/>
    <w:rsid w:val="00C40485"/>
    <w:rsid w:val="00C41ED2"/>
    <w:rsid w:val="00C42154"/>
    <w:rsid w:val="00C42DBF"/>
    <w:rsid w:val="00C43447"/>
    <w:rsid w:val="00C43C66"/>
    <w:rsid w:val="00C43D90"/>
    <w:rsid w:val="00C458E4"/>
    <w:rsid w:val="00C46F23"/>
    <w:rsid w:val="00C46F9C"/>
    <w:rsid w:val="00C47474"/>
    <w:rsid w:val="00C47B3F"/>
    <w:rsid w:val="00C47FB7"/>
    <w:rsid w:val="00C50509"/>
    <w:rsid w:val="00C513B4"/>
    <w:rsid w:val="00C5189E"/>
    <w:rsid w:val="00C53100"/>
    <w:rsid w:val="00C53572"/>
    <w:rsid w:val="00C53F5B"/>
    <w:rsid w:val="00C5436A"/>
    <w:rsid w:val="00C544C3"/>
    <w:rsid w:val="00C54C42"/>
    <w:rsid w:val="00C54CBF"/>
    <w:rsid w:val="00C55365"/>
    <w:rsid w:val="00C5549D"/>
    <w:rsid w:val="00C56F6D"/>
    <w:rsid w:val="00C56FDA"/>
    <w:rsid w:val="00C57E8B"/>
    <w:rsid w:val="00C60252"/>
    <w:rsid w:val="00C60B99"/>
    <w:rsid w:val="00C611D8"/>
    <w:rsid w:val="00C61FD1"/>
    <w:rsid w:val="00C624DA"/>
    <w:rsid w:val="00C626C6"/>
    <w:rsid w:val="00C6310C"/>
    <w:rsid w:val="00C632D8"/>
    <w:rsid w:val="00C641E3"/>
    <w:rsid w:val="00C64672"/>
    <w:rsid w:val="00C657FA"/>
    <w:rsid w:val="00C65AD0"/>
    <w:rsid w:val="00C65BC6"/>
    <w:rsid w:val="00C66095"/>
    <w:rsid w:val="00C6686B"/>
    <w:rsid w:val="00C66DB2"/>
    <w:rsid w:val="00C67109"/>
    <w:rsid w:val="00C6713B"/>
    <w:rsid w:val="00C67E58"/>
    <w:rsid w:val="00C70068"/>
    <w:rsid w:val="00C707C3"/>
    <w:rsid w:val="00C70E11"/>
    <w:rsid w:val="00C70F77"/>
    <w:rsid w:val="00C71C55"/>
    <w:rsid w:val="00C72438"/>
    <w:rsid w:val="00C724DE"/>
    <w:rsid w:val="00C73620"/>
    <w:rsid w:val="00C736CE"/>
    <w:rsid w:val="00C73906"/>
    <w:rsid w:val="00C73AC3"/>
    <w:rsid w:val="00C74048"/>
    <w:rsid w:val="00C75221"/>
    <w:rsid w:val="00C75DC3"/>
    <w:rsid w:val="00C764D2"/>
    <w:rsid w:val="00C765D8"/>
    <w:rsid w:val="00C76800"/>
    <w:rsid w:val="00C770BB"/>
    <w:rsid w:val="00C77FA0"/>
    <w:rsid w:val="00C805DC"/>
    <w:rsid w:val="00C80D6D"/>
    <w:rsid w:val="00C81252"/>
    <w:rsid w:val="00C81337"/>
    <w:rsid w:val="00C81379"/>
    <w:rsid w:val="00C8156E"/>
    <w:rsid w:val="00C81A0A"/>
    <w:rsid w:val="00C81BDE"/>
    <w:rsid w:val="00C83A2B"/>
    <w:rsid w:val="00C83C51"/>
    <w:rsid w:val="00C84019"/>
    <w:rsid w:val="00C841A3"/>
    <w:rsid w:val="00C84812"/>
    <w:rsid w:val="00C85F5C"/>
    <w:rsid w:val="00C87536"/>
    <w:rsid w:val="00C87F8F"/>
    <w:rsid w:val="00C9046F"/>
    <w:rsid w:val="00C906DC"/>
    <w:rsid w:val="00C9085A"/>
    <w:rsid w:val="00C90D73"/>
    <w:rsid w:val="00C90D8D"/>
    <w:rsid w:val="00C91506"/>
    <w:rsid w:val="00C916F4"/>
    <w:rsid w:val="00C91DEE"/>
    <w:rsid w:val="00C9260C"/>
    <w:rsid w:val="00C92667"/>
    <w:rsid w:val="00C92788"/>
    <w:rsid w:val="00C92DB1"/>
    <w:rsid w:val="00C93087"/>
    <w:rsid w:val="00C934FE"/>
    <w:rsid w:val="00C93A8E"/>
    <w:rsid w:val="00C93DB7"/>
    <w:rsid w:val="00C93F4F"/>
    <w:rsid w:val="00C94D8E"/>
    <w:rsid w:val="00C9503F"/>
    <w:rsid w:val="00C95328"/>
    <w:rsid w:val="00C95347"/>
    <w:rsid w:val="00C95878"/>
    <w:rsid w:val="00C958F0"/>
    <w:rsid w:val="00C959BF"/>
    <w:rsid w:val="00C9602A"/>
    <w:rsid w:val="00C96245"/>
    <w:rsid w:val="00C964CC"/>
    <w:rsid w:val="00C96B57"/>
    <w:rsid w:val="00C975B2"/>
    <w:rsid w:val="00C97606"/>
    <w:rsid w:val="00CA009F"/>
    <w:rsid w:val="00CA06AA"/>
    <w:rsid w:val="00CA1A40"/>
    <w:rsid w:val="00CA1C70"/>
    <w:rsid w:val="00CA1D0C"/>
    <w:rsid w:val="00CA2860"/>
    <w:rsid w:val="00CA2A99"/>
    <w:rsid w:val="00CA3A3E"/>
    <w:rsid w:val="00CA3F4D"/>
    <w:rsid w:val="00CA5D2F"/>
    <w:rsid w:val="00CA6226"/>
    <w:rsid w:val="00CA66C6"/>
    <w:rsid w:val="00CA687D"/>
    <w:rsid w:val="00CA6A7F"/>
    <w:rsid w:val="00CA7109"/>
    <w:rsid w:val="00CA7259"/>
    <w:rsid w:val="00CB06FA"/>
    <w:rsid w:val="00CB369E"/>
    <w:rsid w:val="00CB37DB"/>
    <w:rsid w:val="00CB3EED"/>
    <w:rsid w:val="00CB3F8C"/>
    <w:rsid w:val="00CB40E6"/>
    <w:rsid w:val="00CB443B"/>
    <w:rsid w:val="00CB59A9"/>
    <w:rsid w:val="00CB5A39"/>
    <w:rsid w:val="00CB5F50"/>
    <w:rsid w:val="00CB617C"/>
    <w:rsid w:val="00CB70D4"/>
    <w:rsid w:val="00CB7EE9"/>
    <w:rsid w:val="00CC052C"/>
    <w:rsid w:val="00CC071D"/>
    <w:rsid w:val="00CC0D2A"/>
    <w:rsid w:val="00CC167B"/>
    <w:rsid w:val="00CC1DD6"/>
    <w:rsid w:val="00CC240A"/>
    <w:rsid w:val="00CC2554"/>
    <w:rsid w:val="00CC2631"/>
    <w:rsid w:val="00CC2681"/>
    <w:rsid w:val="00CC278C"/>
    <w:rsid w:val="00CC29AF"/>
    <w:rsid w:val="00CC3294"/>
    <w:rsid w:val="00CC33DF"/>
    <w:rsid w:val="00CC3FD7"/>
    <w:rsid w:val="00CC5123"/>
    <w:rsid w:val="00CC5347"/>
    <w:rsid w:val="00CC53AB"/>
    <w:rsid w:val="00CC553F"/>
    <w:rsid w:val="00CC5DC8"/>
    <w:rsid w:val="00CC5F0A"/>
    <w:rsid w:val="00CC69E6"/>
    <w:rsid w:val="00CC7B88"/>
    <w:rsid w:val="00CD0D88"/>
    <w:rsid w:val="00CD0F6A"/>
    <w:rsid w:val="00CD1C04"/>
    <w:rsid w:val="00CD25A8"/>
    <w:rsid w:val="00CD296B"/>
    <w:rsid w:val="00CD2ABF"/>
    <w:rsid w:val="00CD3992"/>
    <w:rsid w:val="00CD3B73"/>
    <w:rsid w:val="00CD3CE3"/>
    <w:rsid w:val="00CD42CA"/>
    <w:rsid w:val="00CD4623"/>
    <w:rsid w:val="00CD4CA4"/>
    <w:rsid w:val="00CD500F"/>
    <w:rsid w:val="00CD66F8"/>
    <w:rsid w:val="00CD7074"/>
    <w:rsid w:val="00CD70B6"/>
    <w:rsid w:val="00CD7ED6"/>
    <w:rsid w:val="00CE0093"/>
    <w:rsid w:val="00CE05FD"/>
    <w:rsid w:val="00CE2464"/>
    <w:rsid w:val="00CE453D"/>
    <w:rsid w:val="00CE4E92"/>
    <w:rsid w:val="00CE5487"/>
    <w:rsid w:val="00CE5B2A"/>
    <w:rsid w:val="00CE5C45"/>
    <w:rsid w:val="00CE6C1C"/>
    <w:rsid w:val="00CE7365"/>
    <w:rsid w:val="00CF064C"/>
    <w:rsid w:val="00CF0F88"/>
    <w:rsid w:val="00CF1A77"/>
    <w:rsid w:val="00CF1F35"/>
    <w:rsid w:val="00CF22F6"/>
    <w:rsid w:val="00CF28E2"/>
    <w:rsid w:val="00CF2D3B"/>
    <w:rsid w:val="00CF2F09"/>
    <w:rsid w:val="00CF3C86"/>
    <w:rsid w:val="00CF4A27"/>
    <w:rsid w:val="00CF4C3F"/>
    <w:rsid w:val="00CF4DB2"/>
    <w:rsid w:val="00CF5100"/>
    <w:rsid w:val="00CF56C4"/>
    <w:rsid w:val="00CF570E"/>
    <w:rsid w:val="00CF6499"/>
    <w:rsid w:val="00CF6FA2"/>
    <w:rsid w:val="00CF7273"/>
    <w:rsid w:val="00CF7478"/>
    <w:rsid w:val="00CF7E46"/>
    <w:rsid w:val="00D007C4"/>
    <w:rsid w:val="00D01A15"/>
    <w:rsid w:val="00D022EA"/>
    <w:rsid w:val="00D02300"/>
    <w:rsid w:val="00D0297C"/>
    <w:rsid w:val="00D0298D"/>
    <w:rsid w:val="00D02EFC"/>
    <w:rsid w:val="00D037BE"/>
    <w:rsid w:val="00D052FE"/>
    <w:rsid w:val="00D0561C"/>
    <w:rsid w:val="00D057E5"/>
    <w:rsid w:val="00D058DF"/>
    <w:rsid w:val="00D06241"/>
    <w:rsid w:val="00D06945"/>
    <w:rsid w:val="00D07A88"/>
    <w:rsid w:val="00D10F4E"/>
    <w:rsid w:val="00D11479"/>
    <w:rsid w:val="00D118A7"/>
    <w:rsid w:val="00D13529"/>
    <w:rsid w:val="00D13B77"/>
    <w:rsid w:val="00D13DB7"/>
    <w:rsid w:val="00D166A8"/>
    <w:rsid w:val="00D1751D"/>
    <w:rsid w:val="00D178EE"/>
    <w:rsid w:val="00D17EA0"/>
    <w:rsid w:val="00D17F5F"/>
    <w:rsid w:val="00D2010E"/>
    <w:rsid w:val="00D2015A"/>
    <w:rsid w:val="00D205EB"/>
    <w:rsid w:val="00D206B9"/>
    <w:rsid w:val="00D20F91"/>
    <w:rsid w:val="00D214AC"/>
    <w:rsid w:val="00D2182A"/>
    <w:rsid w:val="00D21D94"/>
    <w:rsid w:val="00D226F5"/>
    <w:rsid w:val="00D22897"/>
    <w:rsid w:val="00D22F75"/>
    <w:rsid w:val="00D234F2"/>
    <w:rsid w:val="00D235F5"/>
    <w:rsid w:val="00D2376D"/>
    <w:rsid w:val="00D23A43"/>
    <w:rsid w:val="00D23AC4"/>
    <w:rsid w:val="00D23F08"/>
    <w:rsid w:val="00D244FD"/>
    <w:rsid w:val="00D24686"/>
    <w:rsid w:val="00D2474E"/>
    <w:rsid w:val="00D25A99"/>
    <w:rsid w:val="00D26948"/>
    <w:rsid w:val="00D271B2"/>
    <w:rsid w:val="00D3062B"/>
    <w:rsid w:val="00D307B7"/>
    <w:rsid w:val="00D30FE1"/>
    <w:rsid w:val="00D3103E"/>
    <w:rsid w:val="00D31480"/>
    <w:rsid w:val="00D31B89"/>
    <w:rsid w:val="00D323DB"/>
    <w:rsid w:val="00D32544"/>
    <w:rsid w:val="00D32624"/>
    <w:rsid w:val="00D32683"/>
    <w:rsid w:val="00D335E1"/>
    <w:rsid w:val="00D33BC7"/>
    <w:rsid w:val="00D33D19"/>
    <w:rsid w:val="00D34E9C"/>
    <w:rsid w:val="00D3562B"/>
    <w:rsid w:val="00D358D4"/>
    <w:rsid w:val="00D35BB1"/>
    <w:rsid w:val="00D3748C"/>
    <w:rsid w:val="00D374FF"/>
    <w:rsid w:val="00D378FC"/>
    <w:rsid w:val="00D40DFF"/>
    <w:rsid w:val="00D411EF"/>
    <w:rsid w:val="00D422C8"/>
    <w:rsid w:val="00D43453"/>
    <w:rsid w:val="00D43CD2"/>
    <w:rsid w:val="00D44E69"/>
    <w:rsid w:val="00D4557F"/>
    <w:rsid w:val="00D45BC4"/>
    <w:rsid w:val="00D45DDF"/>
    <w:rsid w:val="00D464CD"/>
    <w:rsid w:val="00D46F25"/>
    <w:rsid w:val="00D4735C"/>
    <w:rsid w:val="00D505D9"/>
    <w:rsid w:val="00D508E3"/>
    <w:rsid w:val="00D50A9E"/>
    <w:rsid w:val="00D51E3E"/>
    <w:rsid w:val="00D5263E"/>
    <w:rsid w:val="00D5290D"/>
    <w:rsid w:val="00D52991"/>
    <w:rsid w:val="00D52CE9"/>
    <w:rsid w:val="00D5314C"/>
    <w:rsid w:val="00D53441"/>
    <w:rsid w:val="00D53C9D"/>
    <w:rsid w:val="00D54AC6"/>
    <w:rsid w:val="00D55A02"/>
    <w:rsid w:val="00D55B83"/>
    <w:rsid w:val="00D55BC3"/>
    <w:rsid w:val="00D566D0"/>
    <w:rsid w:val="00D57D8B"/>
    <w:rsid w:val="00D606C8"/>
    <w:rsid w:val="00D60ADB"/>
    <w:rsid w:val="00D60BBD"/>
    <w:rsid w:val="00D6173A"/>
    <w:rsid w:val="00D61B22"/>
    <w:rsid w:val="00D62118"/>
    <w:rsid w:val="00D6251A"/>
    <w:rsid w:val="00D62A60"/>
    <w:rsid w:val="00D62FB1"/>
    <w:rsid w:val="00D62FF8"/>
    <w:rsid w:val="00D64D32"/>
    <w:rsid w:val="00D64E9A"/>
    <w:rsid w:val="00D64E9E"/>
    <w:rsid w:val="00D65158"/>
    <w:rsid w:val="00D651CD"/>
    <w:rsid w:val="00D65329"/>
    <w:rsid w:val="00D65C80"/>
    <w:rsid w:val="00D66E3F"/>
    <w:rsid w:val="00D6730F"/>
    <w:rsid w:val="00D70967"/>
    <w:rsid w:val="00D70A1F"/>
    <w:rsid w:val="00D720C4"/>
    <w:rsid w:val="00D72FB1"/>
    <w:rsid w:val="00D7303A"/>
    <w:rsid w:val="00D739EA"/>
    <w:rsid w:val="00D73E39"/>
    <w:rsid w:val="00D74150"/>
    <w:rsid w:val="00D74231"/>
    <w:rsid w:val="00D745AA"/>
    <w:rsid w:val="00D74842"/>
    <w:rsid w:val="00D7527D"/>
    <w:rsid w:val="00D757E5"/>
    <w:rsid w:val="00D76096"/>
    <w:rsid w:val="00D760AD"/>
    <w:rsid w:val="00D814BE"/>
    <w:rsid w:val="00D81C16"/>
    <w:rsid w:val="00D81C3C"/>
    <w:rsid w:val="00D81FD0"/>
    <w:rsid w:val="00D8209C"/>
    <w:rsid w:val="00D822C7"/>
    <w:rsid w:val="00D8254F"/>
    <w:rsid w:val="00D82C07"/>
    <w:rsid w:val="00D8322C"/>
    <w:rsid w:val="00D835B7"/>
    <w:rsid w:val="00D841F7"/>
    <w:rsid w:val="00D8443C"/>
    <w:rsid w:val="00D84504"/>
    <w:rsid w:val="00D84515"/>
    <w:rsid w:val="00D8462C"/>
    <w:rsid w:val="00D84A7F"/>
    <w:rsid w:val="00D8563D"/>
    <w:rsid w:val="00D85BC8"/>
    <w:rsid w:val="00D86945"/>
    <w:rsid w:val="00D86D26"/>
    <w:rsid w:val="00D87B72"/>
    <w:rsid w:val="00D905A5"/>
    <w:rsid w:val="00D919A8"/>
    <w:rsid w:val="00D92519"/>
    <w:rsid w:val="00D92592"/>
    <w:rsid w:val="00D92B2B"/>
    <w:rsid w:val="00D93BEE"/>
    <w:rsid w:val="00D94A32"/>
    <w:rsid w:val="00D94C71"/>
    <w:rsid w:val="00D954AC"/>
    <w:rsid w:val="00D95C26"/>
    <w:rsid w:val="00D970FC"/>
    <w:rsid w:val="00D972B2"/>
    <w:rsid w:val="00D97851"/>
    <w:rsid w:val="00D97DCA"/>
    <w:rsid w:val="00DA079D"/>
    <w:rsid w:val="00DA0D42"/>
    <w:rsid w:val="00DA2CD4"/>
    <w:rsid w:val="00DA31DC"/>
    <w:rsid w:val="00DA3A1C"/>
    <w:rsid w:val="00DA3B52"/>
    <w:rsid w:val="00DA40AC"/>
    <w:rsid w:val="00DA41CF"/>
    <w:rsid w:val="00DA4360"/>
    <w:rsid w:val="00DA47F6"/>
    <w:rsid w:val="00DA498A"/>
    <w:rsid w:val="00DA4CA3"/>
    <w:rsid w:val="00DA4EE7"/>
    <w:rsid w:val="00DA5248"/>
    <w:rsid w:val="00DA5DBB"/>
    <w:rsid w:val="00DA661E"/>
    <w:rsid w:val="00DA67C7"/>
    <w:rsid w:val="00DA6985"/>
    <w:rsid w:val="00DA776F"/>
    <w:rsid w:val="00DA7AD6"/>
    <w:rsid w:val="00DB0066"/>
    <w:rsid w:val="00DB0225"/>
    <w:rsid w:val="00DB039B"/>
    <w:rsid w:val="00DB1073"/>
    <w:rsid w:val="00DB1354"/>
    <w:rsid w:val="00DB15FB"/>
    <w:rsid w:val="00DB1735"/>
    <w:rsid w:val="00DB1897"/>
    <w:rsid w:val="00DB2B1A"/>
    <w:rsid w:val="00DB2BAB"/>
    <w:rsid w:val="00DB2CBB"/>
    <w:rsid w:val="00DB2DC2"/>
    <w:rsid w:val="00DB2F15"/>
    <w:rsid w:val="00DB32EF"/>
    <w:rsid w:val="00DB3B1D"/>
    <w:rsid w:val="00DB3BE2"/>
    <w:rsid w:val="00DB4843"/>
    <w:rsid w:val="00DB5149"/>
    <w:rsid w:val="00DB5308"/>
    <w:rsid w:val="00DB787C"/>
    <w:rsid w:val="00DB7950"/>
    <w:rsid w:val="00DB7CD6"/>
    <w:rsid w:val="00DC00E2"/>
    <w:rsid w:val="00DC048F"/>
    <w:rsid w:val="00DC08EA"/>
    <w:rsid w:val="00DC0934"/>
    <w:rsid w:val="00DC0D2B"/>
    <w:rsid w:val="00DC143C"/>
    <w:rsid w:val="00DC243D"/>
    <w:rsid w:val="00DC3404"/>
    <w:rsid w:val="00DC3549"/>
    <w:rsid w:val="00DC3CF8"/>
    <w:rsid w:val="00DC40C2"/>
    <w:rsid w:val="00DC4F43"/>
    <w:rsid w:val="00DC6350"/>
    <w:rsid w:val="00DC7726"/>
    <w:rsid w:val="00DC7D27"/>
    <w:rsid w:val="00DD022A"/>
    <w:rsid w:val="00DD03BD"/>
    <w:rsid w:val="00DD05EC"/>
    <w:rsid w:val="00DD0C73"/>
    <w:rsid w:val="00DD1A25"/>
    <w:rsid w:val="00DD1A8F"/>
    <w:rsid w:val="00DD25BF"/>
    <w:rsid w:val="00DD2605"/>
    <w:rsid w:val="00DD2B70"/>
    <w:rsid w:val="00DD2C4D"/>
    <w:rsid w:val="00DD2F36"/>
    <w:rsid w:val="00DD3835"/>
    <w:rsid w:val="00DD3BAA"/>
    <w:rsid w:val="00DD4B50"/>
    <w:rsid w:val="00DD4C19"/>
    <w:rsid w:val="00DD56AB"/>
    <w:rsid w:val="00DD5A46"/>
    <w:rsid w:val="00DD5EEA"/>
    <w:rsid w:val="00DD60C6"/>
    <w:rsid w:val="00DD60F7"/>
    <w:rsid w:val="00DD6F1E"/>
    <w:rsid w:val="00DD7332"/>
    <w:rsid w:val="00DD775D"/>
    <w:rsid w:val="00DD78BF"/>
    <w:rsid w:val="00DD78E7"/>
    <w:rsid w:val="00DE0136"/>
    <w:rsid w:val="00DE0984"/>
    <w:rsid w:val="00DE0E66"/>
    <w:rsid w:val="00DE162D"/>
    <w:rsid w:val="00DE1C65"/>
    <w:rsid w:val="00DE1D53"/>
    <w:rsid w:val="00DE2BC3"/>
    <w:rsid w:val="00DE2DE4"/>
    <w:rsid w:val="00DE35B7"/>
    <w:rsid w:val="00DE36C1"/>
    <w:rsid w:val="00DE3703"/>
    <w:rsid w:val="00DE41E8"/>
    <w:rsid w:val="00DE44C7"/>
    <w:rsid w:val="00DE47B2"/>
    <w:rsid w:val="00DE4CDA"/>
    <w:rsid w:val="00DE50A1"/>
    <w:rsid w:val="00DE5316"/>
    <w:rsid w:val="00DE555B"/>
    <w:rsid w:val="00DE5802"/>
    <w:rsid w:val="00DE5D73"/>
    <w:rsid w:val="00DE6B43"/>
    <w:rsid w:val="00DE6B7B"/>
    <w:rsid w:val="00DE6E4B"/>
    <w:rsid w:val="00DE7368"/>
    <w:rsid w:val="00DE73A9"/>
    <w:rsid w:val="00DE76EC"/>
    <w:rsid w:val="00DE7A2E"/>
    <w:rsid w:val="00DF0448"/>
    <w:rsid w:val="00DF0485"/>
    <w:rsid w:val="00DF07F6"/>
    <w:rsid w:val="00DF15BD"/>
    <w:rsid w:val="00DF225C"/>
    <w:rsid w:val="00DF260F"/>
    <w:rsid w:val="00DF2838"/>
    <w:rsid w:val="00DF28AD"/>
    <w:rsid w:val="00DF291B"/>
    <w:rsid w:val="00DF390D"/>
    <w:rsid w:val="00DF3D4E"/>
    <w:rsid w:val="00DF53B9"/>
    <w:rsid w:val="00DF53C6"/>
    <w:rsid w:val="00DF5D02"/>
    <w:rsid w:val="00DF729A"/>
    <w:rsid w:val="00DF74CE"/>
    <w:rsid w:val="00DF7D7C"/>
    <w:rsid w:val="00E00E6F"/>
    <w:rsid w:val="00E012B4"/>
    <w:rsid w:val="00E0185E"/>
    <w:rsid w:val="00E0189E"/>
    <w:rsid w:val="00E01B08"/>
    <w:rsid w:val="00E02893"/>
    <w:rsid w:val="00E03393"/>
    <w:rsid w:val="00E03868"/>
    <w:rsid w:val="00E03BBD"/>
    <w:rsid w:val="00E040C7"/>
    <w:rsid w:val="00E042A7"/>
    <w:rsid w:val="00E042CA"/>
    <w:rsid w:val="00E05687"/>
    <w:rsid w:val="00E05763"/>
    <w:rsid w:val="00E05774"/>
    <w:rsid w:val="00E05B30"/>
    <w:rsid w:val="00E06571"/>
    <w:rsid w:val="00E0658E"/>
    <w:rsid w:val="00E06DA5"/>
    <w:rsid w:val="00E0763D"/>
    <w:rsid w:val="00E07B46"/>
    <w:rsid w:val="00E10BC4"/>
    <w:rsid w:val="00E12574"/>
    <w:rsid w:val="00E12EB1"/>
    <w:rsid w:val="00E13118"/>
    <w:rsid w:val="00E13426"/>
    <w:rsid w:val="00E135F2"/>
    <w:rsid w:val="00E13C4C"/>
    <w:rsid w:val="00E150C0"/>
    <w:rsid w:val="00E16483"/>
    <w:rsid w:val="00E16CB5"/>
    <w:rsid w:val="00E1745F"/>
    <w:rsid w:val="00E17BDA"/>
    <w:rsid w:val="00E17EC3"/>
    <w:rsid w:val="00E17EF0"/>
    <w:rsid w:val="00E20422"/>
    <w:rsid w:val="00E2077C"/>
    <w:rsid w:val="00E20CFA"/>
    <w:rsid w:val="00E212F5"/>
    <w:rsid w:val="00E214F2"/>
    <w:rsid w:val="00E22EE7"/>
    <w:rsid w:val="00E23687"/>
    <w:rsid w:val="00E239F2"/>
    <w:rsid w:val="00E23B23"/>
    <w:rsid w:val="00E2425C"/>
    <w:rsid w:val="00E24565"/>
    <w:rsid w:val="00E245CB"/>
    <w:rsid w:val="00E249A2"/>
    <w:rsid w:val="00E249DA"/>
    <w:rsid w:val="00E24C56"/>
    <w:rsid w:val="00E24EC7"/>
    <w:rsid w:val="00E24FD5"/>
    <w:rsid w:val="00E256C6"/>
    <w:rsid w:val="00E25845"/>
    <w:rsid w:val="00E25945"/>
    <w:rsid w:val="00E25EA5"/>
    <w:rsid w:val="00E25F71"/>
    <w:rsid w:val="00E267A3"/>
    <w:rsid w:val="00E276BD"/>
    <w:rsid w:val="00E27B26"/>
    <w:rsid w:val="00E27BC7"/>
    <w:rsid w:val="00E27E6C"/>
    <w:rsid w:val="00E309FD"/>
    <w:rsid w:val="00E31486"/>
    <w:rsid w:val="00E32342"/>
    <w:rsid w:val="00E3236B"/>
    <w:rsid w:val="00E329AC"/>
    <w:rsid w:val="00E32B1F"/>
    <w:rsid w:val="00E33057"/>
    <w:rsid w:val="00E3453E"/>
    <w:rsid w:val="00E34BD2"/>
    <w:rsid w:val="00E34E5D"/>
    <w:rsid w:val="00E35534"/>
    <w:rsid w:val="00E3565B"/>
    <w:rsid w:val="00E3571B"/>
    <w:rsid w:val="00E359AC"/>
    <w:rsid w:val="00E359EF"/>
    <w:rsid w:val="00E36DDC"/>
    <w:rsid w:val="00E370CE"/>
    <w:rsid w:val="00E3792E"/>
    <w:rsid w:val="00E37AF8"/>
    <w:rsid w:val="00E37CF3"/>
    <w:rsid w:val="00E400BF"/>
    <w:rsid w:val="00E4158F"/>
    <w:rsid w:val="00E418AE"/>
    <w:rsid w:val="00E423A5"/>
    <w:rsid w:val="00E424E0"/>
    <w:rsid w:val="00E432C7"/>
    <w:rsid w:val="00E433B0"/>
    <w:rsid w:val="00E4396F"/>
    <w:rsid w:val="00E43D61"/>
    <w:rsid w:val="00E440B6"/>
    <w:rsid w:val="00E44A7C"/>
    <w:rsid w:val="00E45268"/>
    <w:rsid w:val="00E45526"/>
    <w:rsid w:val="00E4582E"/>
    <w:rsid w:val="00E4584A"/>
    <w:rsid w:val="00E45D82"/>
    <w:rsid w:val="00E45F59"/>
    <w:rsid w:val="00E46350"/>
    <w:rsid w:val="00E46576"/>
    <w:rsid w:val="00E46850"/>
    <w:rsid w:val="00E46C9D"/>
    <w:rsid w:val="00E4701D"/>
    <w:rsid w:val="00E4728C"/>
    <w:rsid w:val="00E474CA"/>
    <w:rsid w:val="00E476D3"/>
    <w:rsid w:val="00E477F6"/>
    <w:rsid w:val="00E47B00"/>
    <w:rsid w:val="00E47ECC"/>
    <w:rsid w:val="00E5050C"/>
    <w:rsid w:val="00E505FA"/>
    <w:rsid w:val="00E518D2"/>
    <w:rsid w:val="00E51EC8"/>
    <w:rsid w:val="00E5203B"/>
    <w:rsid w:val="00E5209B"/>
    <w:rsid w:val="00E52125"/>
    <w:rsid w:val="00E52263"/>
    <w:rsid w:val="00E52D51"/>
    <w:rsid w:val="00E53299"/>
    <w:rsid w:val="00E539D8"/>
    <w:rsid w:val="00E53D35"/>
    <w:rsid w:val="00E53E71"/>
    <w:rsid w:val="00E54179"/>
    <w:rsid w:val="00E555F2"/>
    <w:rsid w:val="00E55FE9"/>
    <w:rsid w:val="00E56A86"/>
    <w:rsid w:val="00E56CCA"/>
    <w:rsid w:val="00E5759E"/>
    <w:rsid w:val="00E609F7"/>
    <w:rsid w:val="00E61301"/>
    <w:rsid w:val="00E616B0"/>
    <w:rsid w:val="00E6172F"/>
    <w:rsid w:val="00E62173"/>
    <w:rsid w:val="00E62415"/>
    <w:rsid w:val="00E6264A"/>
    <w:rsid w:val="00E6279D"/>
    <w:rsid w:val="00E62B64"/>
    <w:rsid w:val="00E635C4"/>
    <w:rsid w:val="00E63833"/>
    <w:rsid w:val="00E639C4"/>
    <w:rsid w:val="00E63BCA"/>
    <w:rsid w:val="00E63FE3"/>
    <w:rsid w:val="00E645A0"/>
    <w:rsid w:val="00E64726"/>
    <w:rsid w:val="00E657CF"/>
    <w:rsid w:val="00E659FC"/>
    <w:rsid w:val="00E665C6"/>
    <w:rsid w:val="00E668B6"/>
    <w:rsid w:val="00E672B7"/>
    <w:rsid w:val="00E678DD"/>
    <w:rsid w:val="00E70A17"/>
    <w:rsid w:val="00E70C63"/>
    <w:rsid w:val="00E70D2C"/>
    <w:rsid w:val="00E72470"/>
    <w:rsid w:val="00E73104"/>
    <w:rsid w:val="00E73627"/>
    <w:rsid w:val="00E7398F"/>
    <w:rsid w:val="00E73CF9"/>
    <w:rsid w:val="00E7560D"/>
    <w:rsid w:val="00E759BB"/>
    <w:rsid w:val="00E75F53"/>
    <w:rsid w:val="00E76F02"/>
    <w:rsid w:val="00E7763C"/>
    <w:rsid w:val="00E77BC7"/>
    <w:rsid w:val="00E8156E"/>
    <w:rsid w:val="00E8167F"/>
    <w:rsid w:val="00E8186F"/>
    <w:rsid w:val="00E82E98"/>
    <w:rsid w:val="00E83126"/>
    <w:rsid w:val="00E84626"/>
    <w:rsid w:val="00E84A24"/>
    <w:rsid w:val="00E850DA"/>
    <w:rsid w:val="00E860E2"/>
    <w:rsid w:val="00E86C00"/>
    <w:rsid w:val="00E8740A"/>
    <w:rsid w:val="00E87CE9"/>
    <w:rsid w:val="00E90411"/>
    <w:rsid w:val="00E90726"/>
    <w:rsid w:val="00E90977"/>
    <w:rsid w:val="00E91705"/>
    <w:rsid w:val="00E91E21"/>
    <w:rsid w:val="00E927DA"/>
    <w:rsid w:val="00E92CF4"/>
    <w:rsid w:val="00E92FE8"/>
    <w:rsid w:val="00E93576"/>
    <w:rsid w:val="00E93782"/>
    <w:rsid w:val="00E93CFD"/>
    <w:rsid w:val="00E93E94"/>
    <w:rsid w:val="00E94A01"/>
    <w:rsid w:val="00E94C48"/>
    <w:rsid w:val="00E95465"/>
    <w:rsid w:val="00E96043"/>
    <w:rsid w:val="00E96596"/>
    <w:rsid w:val="00E96669"/>
    <w:rsid w:val="00E967A5"/>
    <w:rsid w:val="00E96801"/>
    <w:rsid w:val="00E971AF"/>
    <w:rsid w:val="00E978C6"/>
    <w:rsid w:val="00E97B52"/>
    <w:rsid w:val="00EA0475"/>
    <w:rsid w:val="00EA1264"/>
    <w:rsid w:val="00EA1901"/>
    <w:rsid w:val="00EA1BA1"/>
    <w:rsid w:val="00EA1DAF"/>
    <w:rsid w:val="00EA225D"/>
    <w:rsid w:val="00EA2C3E"/>
    <w:rsid w:val="00EA4C0D"/>
    <w:rsid w:val="00EA4E08"/>
    <w:rsid w:val="00EA53B0"/>
    <w:rsid w:val="00EA5509"/>
    <w:rsid w:val="00EA58AE"/>
    <w:rsid w:val="00EA58E8"/>
    <w:rsid w:val="00EA5ADE"/>
    <w:rsid w:val="00EA62C7"/>
    <w:rsid w:val="00EA635A"/>
    <w:rsid w:val="00EA66B8"/>
    <w:rsid w:val="00EA67CA"/>
    <w:rsid w:val="00EA7352"/>
    <w:rsid w:val="00EB0485"/>
    <w:rsid w:val="00EB0E93"/>
    <w:rsid w:val="00EB1849"/>
    <w:rsid w:val="00EB1D97"/>
    <w:rsid w:val="00EB1E3B"/>
    <w:rsid w:val="00EB1EA1"/>
    <w:rsid w:val="00EB23CA"/>
    <w:rsid w:val="00EB2585"/>
    <w:rsid w:val="00EB3831"/>
    <w:rsid w:val="00EB46B5"/>
    <w:rsid w:val="00EB54D5"/>
    <w:rsid w:val="00EB5D85"/>
    <w:rsid w:val="00EB627A"/>
    <w:rsid w:val="00EB6A2F"/>
    <w:rsid w:val="00EB71C0"/>
    <w:rsid w:val="00EB7473"/>
    <w:rsid w:val="00EB74DC"/>
    <w:rsid w:val="00EB7A07"/>
    <w:rsid w:val="00EB7A0C"/>
    <w:rsid w:val="00EB7BDA"/>
    <w:rsid w:val="00EC07A8"/>
    <w:rsid w:val="00EC0882"/>
    <w:rsid w:val="00EC1BEA"/>
    <w:rsid w:val="00EC1D7B"/>
    <w:rsid w:val="00EC1DC3"/>
    <w:rsid w:val="00EC2D99"/>
    <w:rsid w:val="00EC31F6"/>
    <w:rsid w:val="00EC3568"/>
    <w:rsid w:val="00EC36E3"/>
    <w:rsid w:val="00EC39EA"/>
    <w:rsid w:val="00EC3C16"/>
    <w:rsid w:val="00EC4948"/>
    <w:rsid w:val="00EC495E"/>
    <w:rsid w:val="00EC52A1"/>
    <w:rsid w:val="00EC5AAA"/>
    <w:rsid w:val="00EC5B87"/>
    <w:rsid w:val="00EC5BB0"/>
    <w:rsid w:val="00EC5C0E"/>
    <w:rsid w:val="00EC6721"/>
    <w:rsid w:val="00EC6A83"/>
    <w:rsid w:val="00EC78C7"/>
    <w:rsid w:val="00EC7DA1"/>
    <w:rsid w:val="00EC7FC1"/>
    <w:rsid w:val="00ED02A9"/>
    <w:rsid w:val="00ED0A29"/>
    <w:rsid w:val="00ED0CD1"/>
    <w:rsid w:val="00ED1FD5"/>
    <w:rsid w:val="00ED226A"/>
    <w:rsid w:val="00ED23A9"/>
    <w:rsid w:val="00ED3B95"/>
    <w:rsid w:val="00ED4B2C"/>
    <w:rsid w:val="00ED5282"/>
    <w:rsid w:val="00ED62BC"/>
    <w:rsid w:val="00ED7C17"/>
    <w:rsid w:val="00ED7D28"/>
    <w:rsid w:val="00EE01EE"/>
    <w:rsid w:val="00EE05FC"/>
    <w:rsid w:val="00EE1158"/>
    <w:rsid w:val="00EE1D5F"/>
    <w:rsid w:val="00EE1D74"/>
    <w:rsid w:val="00EE43FC"/>
    <w:rsid w:val="00EE50A1"/>
    <w:rsid w:val="00EE5597"/>
    <w:rsid w:val="00EE6185"/>
    <w:rsid w:val="00EE6990"/>
    <w:rsid w:val="00EE6FB2"/>
    <w:rsid w:val="00EE784D"/>
    <w:rsid w:val="00EF04F3"/>
    <w:rsid w:val="00EF0883"/>
    <w:rsid w:val="00EF0B40"/>
    <w:rsid w:val="00EF0B4E"/>
    <w:rsid w:val="00EF10B7"/>
    <w:rsid w:val="00EF185B"/>
    <w:rsid w:val="00EF1986"/>
    <w:rsid w:val="00EF19B2"/>
    <w:rsid w:val="00EF1AC2"/>
    <w:rsid w:val="00EF1B54"/>
    <w:rsid w:val="00EF1D6F"/>
    <w:rsid w:val="00EF32F5"/>
    <w:rsid w:val="00EF35CF"/>
    <w:rsid w:val="00EF3612"/>
    <w:rsid w:val="00EF4003"/>
    <w:rsid w:val="00EF46C8"/>
    <w:rsid w:val="00EF4E76"/>
    <w:rsid w:val="00EF5656"/>
    <w:rsid w:val="00EF59EF"/>
    <w:rsid w:val="00EF7335"/>
    <w:rsid w:val="00EF7F61"/>
    <w:rsid w:val="00F0028E"/>
    <w:rsid w:val="00F00419"/>
    <w:rsid w:val="00F0055F"/>
    <w:rsid w:val="00F00641"/>
    <w:rsid w:val="00F01348"/>
    <w:rsid w:val="00F01A27"/>
    <w:rsid w:val="00F01B37"/>
    <w:rsid w:val="00F024F9"/>
    <w:rsid w:val="00F02A9F"/>
    <w:rsid w:val="00F02CC3"/>
    <w:rsid w:val="00F03BEB"/>
    <w:rsid w:val="00F0422B"/>
    <w:rsid w:val="00F04501"/>
    <w:rsid w:val="00F04A5A"/>
    <w:rsid w:val="00F04CCB"/>
    <w:rsid w:val="00F04DFC"/>
    <w:rsid w:val="00F0557D"/>
    <w:rsid w:val="00F0560C"/>
    <w:rsid w:val="00F05A8C"/>
    <w:rsid w:val="00F06224"/>
    <w:rsid w:val="00F0629F"/>
    <w:rsid w:val="00F101C0"/>
    <w:rsid w:val="00F103D5"/>
    <w:rsid w:val="00F10A74"/>
    <w:rsid w:val="00F10A96"/>
    <w:rsid w:val="00F11031"/>
    <w:rsid w:val="00F11275"/>
    <w:rsid w:val="00F117DC"/>
    <w:rsid w:val="00F1209B"/>
    <w:rsid w:val="00F124EE"/>
    <w:rsid w:val="00F12BF2"/>
    <w:rsid w:val="00F13843"/>
    <w:rsid w:val="00F13F43"/>
    <w:rsid w:val="00F1428C"/>
    <w:rsid w:val="00F14BF3"/>
    <w:rsid w:val="00F15335"/>
    <w:rsid w:val="00F15724"/>
    <w:rsid w:val="00F163A8"/>
    <w:rsid w:val="00F16489"/>
    <w:rsid w:val="00F17332"/>
    <w:rsid w:val="00F17406"/>
    <w:rsid w:val="00F17450"/>
    <w:rsid w:val="00F20100"/>
    <w:rsid w:val="00F20212"/>
    <w:rsid w:val="00F20388"/>
    <w:rsid w:val="00F20579"/>
    <w:rsid w:val="00F20A8E"/>
    <w:rsid w:val="00F2108F"/>
    <w:rsid w:val="00F21676"/>
    <w:rsid w:val="00F224ED"/>
    <w:rsid w:val="00F2265A"/>
    <w:rsid w:val="00F22C55"/>
    <w:rsid w:val="00F234A3"/>
    <w:rsid w:val="00F23876"/>
    <w:rsid w:val="00F24088"/>
    <w:rsid w:val="00F244FB"/>
    <w:rsid w:val="00F257DB"/>
    <w:rsid w:val="00F25ABD"/>
    <w:rsid w:val="00F25D9D"/>
    <w:rsid w:val="00F269DB"/>
    <w:rsid w:val="00F26F74"/>
    <w:rsid w:val="00F270CB"/>
    <w:rsid w:val="00F27393"/>
    <w:rsid w:val="00F2743E"/>
    <w:rsid w:val="00F3027D"/>
    <w:rsid w:val="00F30E3B"/>
    <w:rsid w:val="00F31389"/>
    <w:rsid w:val="00F31AE9"/>
    <w:rsid w:val="00F32482"/>
    <w:rsid w:val="00F35199"/>
    <w:rsid w:val="00F3519F"/>
    <w:rsid w:val="00F35503"/>
    <w:rsid w:val="00F35AF4"/>
    <w:rsid w:val="00F36BB3"/>
    <w:rsid w:val="00F36D1F"/>
    <w:rsid w:val="00F36E07"/>
    <w:rsid w:val="00F36E58"/>
    <w:rsid w:val="00F372B5"/>
    <w:rsid w:val="00F37E16"/>
    <w:rsid w:val="00F40104"/>
    <w:rsid w:val="00F4019A"/>
    <w:rsid w:val="00F40334"/>
    <w:rsid w:val="00F4046C"/>
    <w:rsid w:val="00F405A4"/>
    <w:rsid w:val="00F410C7"/>
    <w:rsid w:val="00F4167B"/>
    <w:rsid w:val="00F41740"/>
    <w:rsid w:val="00F4176D"/>
    <w:rsid w:val="00F419F7"/>
    <w:rsid w:val="00F41DD6"/>
    <w:rsid w:val="00F423B2"/>
    <w:rsid w:val="00F4265C"/>
    <w:rsid w:val="00F435CE"/>
    <w:rsid w:val="00F4364F"/>
    <w:rsid w:val="00F43910"/>
    <w:rsid w:val="00F4394D"/>
    <w:rsid w:val="00F4489B"/>
    <w:rsid w:val="00F44FF9"/>
    <w:rsid w:val="00F457A0"/>
    <w:rsid w:val="00F45832"/>
    <w:rsid w:val="00F45B6D"/>
    <w:rsid w:val="00F46004"/>
    <w:rsid w:val="00F46134"/>
    <w:rsid w:val="00F46155"/>
    <w:rsid w:val="00F4638B"/>
    <w:rsid w:val="00F465C1"/>
    <w:rsid w:val="00F467F0"/>
    <w:rsid w:val="00F474D3"/>
    <w:rsid w:val="00F47657"/>
    <w:rsid w:val="00F47CA6"/>
    <w:rsid w:val="00F53C7D"/>
    <w:rsid w:val="00F53FEC"/>
    <w:rsid w:val="00F542CB"/>
    <w:rsid w:val="00F543BE"/>
    <w:rsid w:val="00F54502"/>
    <w:rsid w:val="00F5460A"/>
    <w:rsid w:val="00F54629"/>
    <w:rsid w:val="00F5483A"/>
    <w:rsid w:val="00F55344"/>
    <w:rsid w:val="00F55404"/>
    <w:rsid w:val="00F5564A"/>
    <w:rsid w:val="00F5564E"/>
    <w:rsid w:val="00F55F0E"/>
    <w:rsid w:val="00F57B62"/>
    <w:rsid w:val="00F600C5"/>
    <w:rsid w:val="00F600F7"/>
    <w:rsid w:val="00F604DD"/>
    <w:rsid w:val="00F6062D"/>
    <w:rsid w:val="00F608FF"/>
    <w:rsid w:val="00F60CB4"/>
    <w:rsid w:val="00F60D61"/>
    <w:rsid w:val="00F61691"/>
    <w:rsid w:val="00F62E55"/>
    <w:rsid w:val="00F630EC"/>
    <w:rsid w:val="00F635D9"/>
    <w:rsid w:val="00F6380C"/>
    <w:rsid w:val="00F639A2"/>
    <w:rsid w:val="00F63FC2"/>
    <w:rsid w:val="00F64849"/>
    <w:rsid w:val="00F64E15"/>
    <w:rsid w:val="00F65106"/>
    <w:rsid w:val="00F65266"/>
    <w:rsid w:val="00F6596F"/>
    <w:rsid w:val="00F65996"/>
    <w:rsid w:val="00F65B11"/>
    <w:rsid w:val="00F65BE1"/>
    <w:rsid w:val="00F6657D"/>
    <w:rsid w:val="00F6663A"/>
    <w:rsid w:val="00F66696"/>
    <w:rsid w:val="00F670DF"/>
    <w:rsid w:val="00F67A9E"/>
    <w:rsid w:val="00F67C37"/>
    <w:rsid w:val="00F67D0B"/>
    <w:rsid w:val="00F709A3"/>
    <w:rsid w:val="00F70B39"/>
    <w:rsid w:val="00F70B6A"/>
    <w:rsid w:val="00F70DA0"/>
    <w:rsid w:val="00F71065"/>
    <w:rsid w:val="00F710AB"/>
    <w:rsid w:val="00F71A36"/>
    <w:rsid w:val="00F71E16"/>
    <w:rsid w:val="00F72885"/>
    <w:rsid w:val="00F72933"/>
    <w:rsid w:val="00F73F1D"/>
    <w:rsid w:val="00F743E8"/>
    <w:rsid w:val="00F75361"/>
    <w:rsid w:val="00F7590A"/>
    <w:rsid w:val="00F75A10"/>
    <w:rsid w:val="00F763D1"/>
    <w:rsid w:val="00F76970"/>
    <w:rsid w:val="00F77317"/>
    <w:rsid w:val="00F77FEE"/>
    <w:rsid w:val="00F80471"/>
    <w:rsid w:val="00F8143B"/>
    <w:rsid w:val="00F81B29"/>
    <w:rsid w:val="00F820CE"/>
    <w:rsid w:val="00F82475"/>
    <w:rsid w:val="00F82B5D"/>
    <w:rsid w:val="00F83C7D"/>
    <w:rsid w:val="00F8413F"/>
    <w:rsid w:val="00F84551"/>
    <w:rsid w:val="00F84829"/>
    <w:rsid w:val="00F84D86"/>
    <w:rsid w:val="00F84EBC"/>
    <w:rsid w:val="00F84F33"/>
    <w:rsid w:val="00F84F7C"/>
    <w:rsid w:val="00F850E0"/>
    <w:rsid w:val="00F85F77"/>
    <w:rsid w:val="00F86B21"/>
    <w:rsid w:val="00F87A45"/>
    <w:rsid w:val="00F9067D"/>
    <w:rsid w:val="00F90E01"/>
    <w:rsid w:val="00F9105D"/>
    <w:rsid w:val="00F91B15"/>
    <w:rsid w:val="00F91D3E"/>
    <w:rsid w:val="00F92E48"/>
    <w:rsid w:val="00F933E9"/>
    <w:rsid w:val="00F944A0"/>
    <w:rsid w:val="00F947FD"/>
    <w:rsid w:val="00F9487E"/>
    <w:rsid w:val="00F94D65"/>
    <w:rsid w:val="00F95473"/>
    <w:rsid w:val="00F95A63"/>
    <w:rsid w:val="00F95CF6"/>
    <w:rsid w:val="00F95FD7"/>
    <w:rsid w:val="00F96192"/>
    <w:rsid w:val="00F96213"/>
    <w:rsid w:val="00F96228"/>
    <w:rsid w:val="00F963B1"/>
    <w:rsid w:val="00F969F3"/>
    <w:rsid w:val="00F970A8"/>
    <w:rsid w:val="00FA0DCC"/>
    <w:rsid w:val="00FA1264"/>
    <w:rsid w:val="00FA1A3A"/>
    <w:rsid w:val="00FA288B"/>
    <w:rsid w:val="00FA2AFD"/>
    <w:rsid w:val="00FA3873"/>
    <w:rsid w:val="00FA4477"/>
    <w:rsid w:val="00FA5278"/>
    <w:rsid w:val="00FA638B"/>
    <w:rsid w:val="00FA67B9"/>
    <w:rsid w:val="00FA6A20"/>
    <w:rsid w:val="00FA6BF8"/>
    <w:rsid w:val="00FA6D86"/>
    <w:rsid w:val="00FA70C6"/>
    <w:rsid w:val="00FB058F"/>
    <w:rsid w:val="00FB0A04"/>
    <w:rsid w:val="00FB0CC2"/>
    <w:rsid w:val="00FB1143"/>
    <w:rsid w:val="00FB24E4"/>
    <w:rsid w:val="00FB2B70"/>
    <w:rsid w:val="00FB32A7"/>
    <w:rsid w:val="00FB4219"/>
    <w:rsid w:val="00FB4849"/>
    <w:rsid w:val="00FB5CAE"/>
    <w:rsid w:val="00FB5FB4"/>
    <w:rsid w:val="00FB6E8E"/>
    <w:rsid w:val="00FB735B"/>
    <w:rsid w:val="00FB7970"/>
    <w:rsid w:val="00FC05D1"/>
    <w:rsid w:val="00FC156A"/>
    <w:rsid w:val="00FC1E9E"/>
    <w:rsid w:val="00FC2845"/>
    <w:rsid w:val="00FC2BF8"/>
    <w:rsid w:val="00FC2C4D"/>
    <w:rsid w:val="00FC45B1"/>
    <w:rsid w:val="00FC4A8F"/>
    <w:rsid w:val="00FC503E"/>
    <w:rsid w:val="00FC5253"/>
    <w:rsid w:val="00FC5BF4"/>
    <w:rsid w:val="00FC6338"/>
    <w:rsid w:val="00FC7384"/>
    <w:rsid w:val="00FC77EB"/>
    <w:rsid w:val="00FD0219"/>
    <w:rsid w:val="00FD03FD"/>
    <w:rsid w:val="00FD0546"/>
    <w:rsid w:val="00FD087D"/>
    <w:rsid w:val="00FD1610"/>
    <w:rsid w:val="00FD1DF5"/>
    <w:rsid w:val="00FD20F4"/>
    <w:rsid w:val="00FD3029"/>
    <w:rsid w:val="00FD30ED"/>
    <w:rsid w:val="00FD30FE"/>
    <w:rsid w:val="00FD350C"/>
    <w:rsid w:val="00FD39A4"/>
    <w:rsid w:val="00FD3CC2"/>
    <w:rsid w:val="00FD4B2F"/>
    <w:rsid w:val="00FD4F89"/>
    <w:rsid w:val="00FD5B86"/>
    <w:rsid w:val="00FD5ECE"/>
    <w:rsid w:val="00FD6955"/>
    <w:rsid w:val="00FD7063"/>
    <w:rsid w:val="00FD7B46"/>
    <w:rsid w:val="00FE048B"/>
    <w:rsid w:val="00FE0663"/>
    <w:rsid w:val="00FE0F9C"/>
    <w:rsid w:val="00FE0FFB"/>
    <w:rsid w:val="00FE18DD"/>
    <w:rsid w:val="00FE1CDA"/>
    <w:rsid w:val="00FE1E79"/>
    <w:rsid w:val="00FE2273"/>
    <w:rsid w:val="00FE343A"/>
    <w:rsid w:val="00FE3831"/>
    <w:rsid w:val="00FE3A32"/>
    <w:rsid w:val="00FE40DA"/>
    <w:rsid w:val="00FE4D27"/>
    <w:rsid w:val="00FE4F4A"/>
    <w:rsid w:val="00FE5756"/>
    <w:rsid w:val="00FE5CF1"/>
    <w:rsid w:val="00FE72CD"/>
    <w:rsid w:val="00FF02CF"/>
    <w:rsid w:val="00FF0C9E"/>
    <w:rsid w:val="00FF0FEF"/>
    <w:rsid w:val="00FF127E"/>
    <w:rsid w:val="00FF1530"/>
    <w:rsid w:val="00FF2454"/>
    <w:rsid w:val="00FF3A56"/>
    <w:rsid w:val="00FF414C"/>
    <w:rsid w:val="00FF4D71"/>
    <w:rsid w:val="00FF5988"/>
    <w:rsid w:val="00FF61CA"/>
    <w:rsid w:val="00FF663A"/>
    <w:rsid w:val="00FF6A22"/>
    <w:rsid w:val="00FF765F"/>
    <w:rsid w:val="00FF77AC"/>
    <w:rsid w:val="00FF77F6"/>
    <w:rsid w:val="00FF78B1"/>
    <w:rsid w:val="00FF7CB7"/>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F7A2A"/>
  <w15:chartTrackingRefBased/>
  <w15:docId w15:val="{40FFB205-8DE4-4FB0-88C6-6C0FCE82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8C"/>
    <w:pPr>
      <w:spacing w:after="200" w:line="276" w:lineRule="auto"/>
    </w:pPr>
    <w:rPr>
      <w:sz w:val="22"/>
      <w:szCs w:val="22"/>
    </w:rPr>
  </w:style>
  <w:style w:type="paragraph" w:styleId="Heading1">
    <w:name w:val="heading 1"/>
    <w:basedOn w:val="Normal"/>
    <w:link w:val="Heading1Char"/>
    <w:uiPriority w:val="9"/>
    <w:qFormat/>
    <w:rsid w:val="002176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76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A2704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B913EA"/>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7FC7"/>
    <w:rPr>
      <w:rFonts w:ascii="Tahoma" w:hAnsi="Tahoma" w:cs="Tahoma"/>
      <w:sz w:val="16"/>
      <w:szCs w:val="16"/>
    </w:rPr>
  </w:style>
  <w:style w:type="paragraph" w:customStyle="1" w:styleId="Default">
    <w:name w:val="Default"/>
    <w:rsid w:val="00BC7FC7"/>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BC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3129"/>
    <w:rPr>
      <w:color w:val="0000FF"/>
      <w:u w:val="single"/>
    </w:rPr>
  </w:style>
  <w:style w:type="paragraph" w:styleId="Header">
    <w:name w:val="header"/>
    <w:basedOn w:val="Normal"/>
    <w:link w:val="HeaderChar"/>
    <w:uiPriority w:val="99"/>
    <w:unhideWhenUsed/>
    <w:rsid w:val="0060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C18"/>
  </w:style>
  <w:style w:type="paragraph" w:styleId="Footer">
    <w:name w:val="footer"/>
    <w:basedOn w:val="Normal"/>
    <w:link w:val="FooterChar"/>
    <w:uiPriority w:val="99"/>
    <w:unhideWhenUsed/>
    <w:rsid w:val="0060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C18"/>
  </w:style>
  <w:style w:type="character" w:customStyle="1" w:styleId="italic">
    <w:name w:val="italic"/>
    <w:basedOn w:val="DefaultParagraphFont"/>
    <w:rsid w:val="00696DD7"/>
  </w:style>
  <w:style w:type="character" w:customStyle="1" w:styleId="Heading1Char">
    <w:name w:val="Heading 1 Char"/>
    <w:link w:val="Heading1"/>
    <w:uiPriority w:val="9"/>
    <w:rsid w:val="002176B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2176BA"/>
    <w:rPr>
      <w:rFonts w:ascii="Times New Roman" w:eastAsia="Times New Roman" w:hAnsi="Times New Roman" w:cs="Times New Roman"/>
      <w:b/>
      <w:bCs/>
      <w:sz w:val="36"/>
      <w:szCs w:val="36"/>
    </w:rPr>
  </w:style>
  <w:style w:type="paragraph" w:styleId="ListParagraph">
    <w:name w:val="List Paragraph"/>
    <w:basedOn w:val="Normal"/>
    <w:uiPriority w:val="34"/>
    <w:qFormat/>
    <w:rsid w:val="002E0265"/>
    <w:pPr>
      <w:ind w:left="720"/>
      <w:contextualSpacing/>
    </w:pPr>
  </w:style>
  <w:style w:type="character" w:customStyle="1" w:styleId="commentbody">
    <w:name w:val="commentbody"/>
    <w:basedOn w:val="DefaultParagraphFont"/>
    <w:rsid w:val="00991E5B"/>
  </w:style>
  <w:style w:type="character" w:styleId="FollowedHyperlink">
    <w:name w:val="FollowedHyperlink"/>
    <w:uiPriority w:val="99"/>
    <w:semiHidden/>
    <w:unhideWhenUsed/>
    <w:rsid w:val="004E467D"/>
    <w:rPr>
      <w:color w:val="800080"/>
      <w:u w:val="single"/>
    </w:rPr>
  </w:style>
  <w:style w:type="character" w:customStyle="1" w:styleId="Heading3Char">
    <w:name w:val="Heading 3 Char"/>
    <w:link w:val="Heading3"/>
    <w:uiPriority w:val="9"/>
    <w:rsid w:val="00A27040"/>
    <w:rPr>
      <w:rFonts w:ascii="Cambria" w:eastAsia="Times New Roman" w:hAnsi="Cambria" w:cs="Times New Roman"/>
      <w:b/>
      <w:bCs/>
      <w:color w:val="4F81BD"/>
    </w:rPr>
  </w:style>
  <w:style w:type="character" w:customStyle="1" w:styleId="Heading4Char">
    <w:name w:val="Heading 4 Char"/>
    <w:link w:val="Heading4"/>
    <w:uiPriority w:val="9"/>
    <w:semiHidden/>
    <w:rsid w:val="00B913EA"/>
    <w:rPr>
      <w:rFonts w:ascii="Cambria" w:eastAsia="Times New Roman" w:hAnsi="Cambria" w:cs="Times New Roman"/>
      <w:b/>
      <w:bCs/>
      <w:i/>
      <w:iCs/>
      <w:color w:val="4F81BD"/>
    </w:rPr>
  </w:style>
  <w:style w:type="character" w:customStyle="1" w:styleId="cit-auth">
    <w:name w:val="cit-auth"/>
    <w:basedOn w:val="DefaultParagraphFont"/>
    <w:rsid w:val="00B913EA"/>
  </w:style>
  <w:style w:type="character" w:customStyle="1" w:styleId="cit-sep">
    <w:name w:val="cit-sep"/>
    <w:basedOn w:val="DefaultParagraphFont"/>
    <w:rsid w:val="00B913EA"/>
  </w:style>
  <w:style w:type="character" w:styleId="Emphasis">
    <w:name w:val="Emphasis"/>
    <w:uiPriority w:val="20"/>
    <w:qFormat/>
    <w:rsid w:val="00B913EA"/>
    <w:rPr>
      <w:i/>
      <w:iCs/>
    </w:rPr>
  </w:style>
  <w:style w:type="character" w:customStyle="1" w:styleId="cit-subtitle">
    <w:name w:val="cit-subtitle"/>
    <w:basedOn w:val="DefaultParagraphFont"/>
    <w:rsid w:val="00B913EA"/>
  </w:style>
  <w:style w:type="character" w:styleId="HTMLCite">
    <w:name w:val="HTML Cite"/>
    <w:uiPriority w:val="99"/>
    <w:semiHidden/>
    <w:unhideWhenUsed/>
    <w:rsid w:val="00B913EA"/>
    <w:rPr>
      <w:i/>
      <w:iCs/>
    </w:rPr>
  </w:style>
  <w:style w:type="character" w:customStyle="1" w:styleId="cit-print-date">
    <w:name w:val="cit-print-date"/>
    <w:basedOn w:val="DefaultParagraphFont"/>
    <w:rsid w:val="00B913EA"/>
  </w:style>
  <w:style w:type="character" w:customStyle="1" w:styleId="cit-vol">
    <w:name w:val="cit-vol"/>
    <w:basedOn w:val="DefaultParagraphFont"/>
    <w:rsid w:val="00B913EA"/>
  </w:style>
  <w:style w:type="character" w:customStyle="1" w:styleId="cit-first-page">
    <w:name w:val="cit-first-page"/>
    <w:basedOn w:val="DefaultParagraphFont"/>
    <w:rsid w:val="00B913EA"/>
  </w:style>
  <w:style w:type="character" w:customStyle="1" w:styleId="cit-last-page">
    <w:name w:val="cit-last-page"/>
    <w:basedOn w:val="DefaultParagraphFont"/>
    <w:rsid w:val="00B913EA"/>
  </w:style>
  <w:style w:type="character" w:customStyle="1" w:styleId="cit-doi">
    <w:name w:val="cit-doi"/>
    <w:basedOn w:val="DefaultParagraphFont"/>
    <w:rsid w:val="00B913EA"/>
  </w:style>
  <w:style w:type="paragraph" w:styleId="NormalWeb">
    <w:name w:val="Normal (Web)"/>
    <w:basedOn w:val="Normal"/>
    <w:uiPriority w:val="99"/>
    <w:semiHidden/>
    <w:unhideWhenUsed/>
    <w:rsid w:val="00AB7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9379B"/>
    <w:rPr>
      <w:b/>
      <w:bCs/>
    </w:rPr>
  </w:style>
  <w:style w:type="character" w:styleId="PageNumber">
    <w:name w:val="page number"/>
    <w:basedOn w:val="DefaultParagraphFont"/>
    <w:rsid w:val="00C90D73"/>
  </w:style>
  <w:style w:type="paragraph" w:styleId="EndnoteText">
    <w:name w:val="endnote text"/>
    <w:basedOn w:val="Normal"/>
    <w:link w:val="EndnoteTextChar"/>
    <w:uiPriority w:val="99"/>
    <w:semiHidden/>
    <w:unhideWhenUsed/>
    <w:rsid w:val="00897B7E"/>
    <w:rPr>
      <w:sz w:val="20"/>
      <w:szCs w:val="20"/>
    </w:rPr>
  </w:style>
  <w:style w:type="character" w:customStyle="1" w:styleId="EndnoteTextChar">
    <w:name w:val="Endnote Text Char"/>
    <w:basedOn w:val="DefaultParagraphFont"/>
    <w:link w:val="EndnoteText"/>
    <w:uiPriority w:val="99"/>
    <w:semiHidden/>
    <w:rsid w:val="00897B7E"/>
  </w:style>
  <w:style w:type="character" w:styleId="EndnoteReference">
    <w:name w:val="endnote reference"/>
    <w:uiPriority w:val="99"/>
    <w:semiHidden/>
    <w:unhideWhenUsed/>
    <w:rsid w:val="00897B7E"/>
    <w:rPr>
      <w:vertAlign w:val="superscript"/>
    </w:rPr>
  </w:style>
  <w:style w:type="character" w:styleId="CommentReference">
    <w:name w:val="annotation reference"/>
    <w:semiHidden/>
    <w:rsid w:val="00211167"/>
    <w:rPr>
      <w:sz w:val="16"/>
      <w:szCs w:val="16"/>
    </w:rPr>
  </w:style>
  <w:style w:type="paragraph" w:styleId="BlockText">
    <w:name w:val="Block Text"/>
    <w:basedOn w:val="Normal"/>
    <w:uiPriority w:val="99"/>
    <w:unhideWhenUsed/>
    <w:rsid w:val="00111DB6"/>
    <w:pPr>
      <w:spacing w:after="120"/>
      <w:ind w:left="1440" w:right="1440"/>
    </w:pPr>
  </w:style>
  <w:style w:type="paragraph" w:styleId="CommentText">
    <w:name w:val="annotation text"/>
    <w:basedOn w:val="Normal"/>
    <w:semiHidden/>
    <w:rsid w:val="00211167"/>
    <w:rPr>
      <w:sz w:val="20"/>
      <w:szCs w:val="20"/>
    </w:rPr>
  </w:style>
  <w:style w:type="paragraph" w:styleId="CommentSubject">
    <w:name w:val="annotation subject"/>
    <w:basedOn w:val="CommentText"/>
    <w:next w:val="CommentText"/>
    <w:semiHidden/>
    <w:rsid w:val="00211167"/>
    <w:rPr>
      <w:b/>
      <w:bCs/>
    </w:rPr>
  </w:style>
  <w:style w:type="paragraph" w:styleId="Revision">
    <w:name w:val="Revision"/>
    <w:hidden/>
    <w:uiPriority w:val="99"/>
    <w:semiHidden/>
    <w:rsid w:val="00E249DA"/>
    <w:rPr>
      <w:sz w:val="22"/>
      <w:szCs w:val="22"/>
    </w:rPr>
  </w:style>
  <w:style w:type="character" w:styleId="UnresolvedMention">
    <w:name w:val="Unresolved Mention"/>
    <w:uiPriority w:val="99"/>
    <w:semiHidden/>
    <w:unhideWhenUsed/>
    <w:rsid w:val="0032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2586">
      <w:bodyDiv w:val="1"/>
      <w:marLeft w:val="0"/>
      <w:marRight w:val="0"/>
      <w:marTop w:val="0"/>
      <w:marBottom w:val="0"/>
      <w:divBdr>
        <w:top w:val="none" w:sz="0" w:space="0" w:color="auto"/>
        <w:left w:val="none" w:sz="0" w:space="0" w:color="auto"/>
        <w:bottom w:val="none" w:sz="0" w:space="0" w:color="auto"/>
        <w:right w:val="none" w:sz="0" w:space="0" w:color="auto"/>
      </w:divBdr>
    </w:div>
    <w:div w:id="158081259">
      <w:bodyDiv w:val="1"/>
      <w:marLeft w:val="0"/>
      <w:marRight w:val="0"/>
      <w:marTop w:val="0"/>
      <w:marBottom w:val="0"/>
      <w:divBdr>
        <w:top w:val="none" w:sz="0" w:space="0" w:color="auto"/>
        <w:left w:val="none" w:sz="0" w:space="0" w:color="auto"/>
        <w:bottom w:val="none" w:sz="0" w:space="0" w:color="auto"/>
        <w:right w:val="none" w:sz="0" w:space="0" w:color="auto"/>
      </w:divBdr>
      <w:divsChild>
        <w:div w:id="1682925342">
          <w:marLeft w:val="0"/>
          <w:marRight w:val="0"/>
          <w:marTop w:val="0"/>
          <w:marBottom w:val="0"/>
          <w:divBdr>
            <w:top w:val="none" w:sz="0" w:space="0" w:color="auto"/>
            <w:left w:val="none" w:sz="0" w:space="0" w:color="auto"/>
            <w:bottom w:val="none" w:sz="0" w:space="0" w:color="auto"/>
            <w:right w:val="none" w:sz="0" w:space="0" w:color="auto"/>
          </w:divBdr>
        </w:div>
      </w:divsChild>
    </w:div>
    <w:div w:id="186412433">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
    <w:div w:id="330836500">
      <w:bodyDiv w:val="1"/>
      <w:marLeft w:val="0"/>
      <w:marRight w:val="0"/>
      <w:marTop w:val="0"/>
      <w:marBottom w:val="0"/>
      <w:divBdr>
        <w:top w:val="none" w:sz="0" w:space="0" w:color="auto"/>
        <w:left w:val="none" w:sz="0" w:space="0" w:color="auto"/>
        <w:bottom w:val="none" w:sz="0" w:space="0" w:color="auto"/>
        <w:right w:val="none" w:sz="0" w:space="0" w:color="auto"/>
      </w:divBdr>
      <w:divsChild>
        <w:div w:id="1350059857">
          <w:marLeft w:val="0"/>
          <w:marRight w:val="0"/>
          <w:marTop w:val="0"/>
          <w:marBottom w:val="0"/>
          <w:divBdr>
            <w:top w:val="none" w:sz="0" w:space="0" w:color="auto"/>
            <w:left w:val="none" w:sz="0" w:space="0" w:color="auto"/>
            <w:bottom w:val="none" w:sz="0" w:space="0" w:color="auto"/>
            <w:right w:val="none" w:sz="0" w:space="0" w:color="auto"/>
          </w:divBdr>
        </w:div>
      </w:divsChild>
    </w:div>
    <w:div w:id="559942949">
      <w:bodyDiv w:val="1"/>
      <w:marLeft w:val="0"/>
      <w:marRight w:val="0"/>
      <w:marTop w:val="0"/>
      <w:marBottom w:val="0"/>
      <w:divBdr>
        <w:top w:val="none" w:sz="0" w:space="0" w:color="auto"/>
        <w:left w:val="none" w:sz="0" w:space="0" w:color="auto"/>
        <w:bottom w:val="none" w:sz="0" w:space="0" w:color="auto"/>
        <w:right w:val="none" w:sz="0" w:space="0" w:color="auto"/>
      </w:divBdr>
    </w:div>
    <w:div w:id="649216422">
      <w:bodyDiv w:val="1"/>
      <w:marLeft w:val="0"/>
      <w:marRight w:val="0"/>
      <w:marTop w:val="0"/>
      <w:marBottom w:val="0"/>
      <w:divBdr>
        <w:top w:val="none" w:sz="0" w:space="0" w:color="auto"/>
        <w:left w:val="none" w:sz="0" w:space="0" w:color="auto"/>
        <w:bottom w:val="none" w:sz="0" w:space="0" w:color="auto"/>
        <w:right w:val="none" w:sz="0" w:space="0" w:color="auto"/>
      </w:divBdr>
      <w:divsChild>
        <w:div w:id="1516994426">
          <w:marLeft w:val="0"/>
          <w:marRight w:val="0"/>
          <w:marTop w:val="0"/>
          <w:marBottom w:val="0"/>
          <w:divBdr>
            <w:top w:val="none" w:sz="0" w:space="0" w:color="auto"/>
            <w:left w:val="none" w:sz="0" w:space="0" w:color="auto"/>
            <w:bottom w:val="none" w:sz="0" w:space="0" w:color="auto"/>
            <w:right w:val="none" w:sz="0" w:space="0" w:color="auto"/>
          </w:divBdr>
          <w:divsChild>
            <w:div w:id="17183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4480">
      <w:bodyDiv w:val="1"/>
      <w:marLeft w:val="0"/>
      <w:marRight w:val="0"/>
      <w:marTop w:val="0"/>
      <w:marBottom w:val="0"/>
      <w:divBdr>
        <w:top w:val="none" w:sz="0" w:space="0" w:color="auto"/>
        <w:left w:val="none" w:sz="0" w:space="0" w:color="auto"/>
        <w:bottom w:val="none" w:sz="0" w:space="0" w:color="auto"/>
        <w:right w:val="none" w:sz="0" w:space="0" w:color="auto"/>
      </w:divBdr>
    </w:div>
    <w:div w:id="1020007897">
      <w:bodyDiv w:val="1"/>
      <w:marLeft w:val="0"/>
      <w:marRight w:val="0"/>
      <w:marTop w:val="0"/>
      <w:marBottom w:val="0"/>
      <w:divBdr>
        <w:top w:val="none" w:sz="0" w:space="0" w:color="auto"/>
        <w:left w:val="none" w:sz="0" w:space="0" w:color="auto"/>
        <w:bottom w:val="none" w:sz="0" w:space="0" w:color="auto"/>
        <w:right w:val="none" w:sz="0" w:space="0" w:color="auto"/>
      </w:divBdr>
    </w:div>
    <w:div w:id="1137336837">
      <w:bodyDiv w:val="1"/>
      <w:marLeft w:val="0"/>
      <w:marRight w:val="0"/>
      <w:marTop w:val="0"/>
      <w:marBottom w:val="0"/>
      <w:divBdr>
        <w:top w:val="none" w:sz="0" w:space="0" w:color="auto"/>
        <w:left w:val="none" w:sz="0" w:space="0" w:color="auto"/>
        <w:bottom w:val="none" w:sz="0" w:space="0" w:color="auto"/>
        <w:right w:val="none" w:sz="0" w:space="0" w:color="auto"/>
      </w:divBdr>
    </w:div>
    <w:div w:id="1598054175">
      <w:bodyDiv w:val="1"/>
      <w:marLeft w:val="0"/>
      <w:marRight w:val="0"/>
      <w:marTop w:val="0"/>
      <w:marBottom w:val="0"/>
      <w:divBdr>
        <w:top w:val="none" w:sz="0" w:space="0" w:color="auto"/>
        <w:left w:val="none" w:sz="0" w:space="0" w:color="auto"/>
        <w:bottom w:val="none" w:sz="0" w:space="0" w:color="auto"/>
        <w:right w:val="none" w:sz="0" w:space="0" w:color="auto"/>
      </w:divBdr>
    </w:div>
    <w:div w:id="1646011869">
      <w:bodyDiv w:val="1"/>
      <w:marLeft w:val="0"/>
      <w:marRight w:val="0"/>
      <w:marTop w:val="0"/>
      <w:marBottom w:val="0"/>
      <w:divBdr>
        <w:top w:val="none" w:sz="0" w:space="0" w:color="auto"/>
        <w:left w:val="none" w:sz="0" w:space="0" w:color="auto"/>
        <w:bottom w:val="none" w:sz="0" w:space="0" w:color="auto"/>
        <w:right w:val="none" w:sz="0" w:space="0" w:color="auto"/>
      </w:divBdr>
    </w:div>
    <w:div w:id="1720201055">
      <w:bodyDiv w:val="1"/>
      <w:marLeft w:val="0"/>
      <w:marRight w:val="0"/>
      <w:marTop w:val="0"/>
      <w:marBottom w:val="0"/>
      <w:divBdr>
        <w:top w:val="none" w:sz="0" w:space="0" w:color="auto"/>
        <w:left w:val="none" w:sz="0" w:space="0" w:color="auto"/>
        <w:bottom w:val="none" w:sz="0" w:space="0" w:color="auto"/>
        <w:right w:val="none" w:sz="0" w:space="0" w:color="auto"/>
      </w:divBdr>
      <w:divsChild>
        <w:div w:id="748815299">
          <w:marLeft w:val="0"/>
          <w:marRight w:val="0"/>
          <w:marTop w:val="0"/>
          <w:marBottom w:val="0"/>
          <w:divBdr>
            <w:top w:val="none" w:sz="0" w:space="0" w:color="auto"/>
            <w:left w:val="none" w:sz="0" w:space="0" w:color="auto"/>
            <w:bottom w:val="none" w:sz="0" w:space="0" w:color="auto"/>
            <w:right w:val="none" w:sz="0" w:space="0" w:color="auto"/>
          </w:divBdr>
        </w:div>
      </w:divsChild>
    </w:div>
    <w:div w:id="1903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a.org/ncha" TargetMode="External"/><Relationship Id="rId13" Type="http://schemas.openxmlformats.org/officeDocument/2006/relationships/hyperlink" Target="http://healthypeople.gov/2020/about/advisory/FACA15Minute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odphp.osophs.dhhs.gov/pubs/prevrpt/archives/97winfoc.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healthcommunication/"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cha.org/ncha/data-results/survey-results/" TargetMode="External"/><Relationship Id="rId14" Type="http://schemas.openxmlformats.org/officeDocument/2006/relationships/hyperlink" Target="http://healthypeople.gov/2020/implementing/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C65F-9EA9-44D0-9CC6-BF6C4CBF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1210</Words>
  <Characters>7714</Characters>
  <Application>Microsoft Office Word</Application>
  <DocSecurity>0</DocSecurity>
  <Lines>241</Lines>
  <Paragraphs>95</Paragraphs>
  <ScaleCrop>false</ScaleCrop>
  <HeadingPairs>
    <vt:vector size="2" baseType="variant">
      <vt:variant>
        <vt:lpstr>Title</vt:lpstr>
      </vt:variant>
      <vt:variant>
        <vt:i4>1</vt:i4>
      </vt:variant>
    </vt:vector>
  </HeadingPairs>
  <TitlesOfParts>
    <vt:vector size="1" baseType="lpstr">
      <vt:lpstr>Replace this header / logo with the one made for Healthy Campus 2020 tools</vt:lpstr>
    </vt:vector>
  </TitlesOfParts>
  <Company>Health Education Partners</Company>
  <LinksUpToDate>false</LinksUpToDate>
  <CharactersWithSpaces>8829</CharactersWithSpaces>
  <SharedDoc>false</SharedDoc>
  <HLinks>
    <vt:vector size="36" baseType="variant">
      <vt:variant>
        <vt:i4>6553662</vt:i4>
      </vt:variant>
      <vt:variant>
        <vt:i4>15</vt:i4>
      </vt:variant>
      <vt:variant>
        <vt:i4>0</vt:i4>
      </vt:variant>
      <vt:variant>
        <vt:i4>5</vt:i4>
      </vt:variant>
      <vt:variant>
        <vt:lpwstr>http://odphp.osophs.dhhs.gov/pubs/prevrpt/archives/97winfoc.HTM</vt:lpwstr>
      </vt:variant>
      <vt:variant>
        <vt:lpwstr/>
      </vt:variant>
      <vt:variant>
        <vt:i4>3342383</vt:i4>
      </vt:variant>
      <vt:variant>
        <vt:i4>12</vt:i4>
      </vt:variant>
      <vt:variant>
        <vt:i4>0</vt:i4>
      </vt:variant>
      <vt:variant>
        <vt:i4>5</vt:i4>
      </vt:variant>
      <vt:variant>
        <vt:lpwstr>http://www.cdc.gov/healthcommunication/</vt:lpwstr>
      </vt:variant>
      <vt:variant>
        <vt:lpwstr/>
      </vt:variant>
      <vt:variant>
        <vt:i4>8323180</vt:i4>
      </vt:variant>
      <vt:variant>
        <vt:i4>9</vt:i4>
      </vt:variant>
      <vt:variant>
        <vt:i4>0</vt:i4>
      </vt:variant>
      <vt:variant>
        <vt:i4>5</vt:i4>
      </vt:variant>
      <vt:variant>
        <vt:lpwstr>http://healthypeople.gov/2020/implementing/default.aspx</vt:lpwstr>
      </vt:variant>
      <vt:variant>
        <vt:lpwstr/>
      </vt:variant>
      <vt:variant>
        <vt:i4>6488103</vt:i4>
      </vt:variant>
      <vt:variant>
        <vt:i4>6</vt:i4>
      </vt:variant>
      <vt:variant>
        <vt:i4>0</vt:i4>
      </vt:variant>
      <vt:variant>
        <vt:i4>5</vt:i4>
      </vt:variant>
      <vt:variant>
        <vt:lpwstr>http://healthypeople.gov/2020/about/advisory/FACA15Minutes.aspx</vt:lpwstr>
      </vt:variant>
      <vt:variant>
        <vt:lpwstr/>
      </vt:variant>
      <vt:variant>
        <vt:i4>5111933</vt:i4>
      </vt:variant>
      <vt:variant>
        <vt:i4>3</vt:i4>
      </vt:variant>
      <vt:variant>
        <vt:i4>0</vt:i4>
      </vt:variant>
      <vt:variant>
        <vt:i4>5</vt:i4>
      </vt:variant>
      <vt:variant>
        <vt:lpwstr>http://www.acha-ncha.org/pubs_rpts.html</vt:lpwstr>
      </vt:variant>
      <vt:variant>
        <vt:lpwstr/>
      </vt:variant>
      <vt:variant>
        <vt:i4>327688</vt:i4>
      </vt:variant>
      <vt:variant>
        <vt:i4>0</vt:i4>
      </vt:variant>
      <vt:variant>
        <vt:i4>0</vt:i4>
      </vt:variant>
      <vt:variant>
        <vt:i4>5</vt:i4>
      </vt:variant>
      <vt:variant>
        <vt:lpwstr>http://www.acha-ncha.org/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 this header / logo with the one made for Healthy Campus 2020 tools</dc:title>
  <dc:subject/>
  <dc:creator>Jim Grizzell</dc:creator>
  <cp:keywords/>
  <cp:lastModifiedBy>Rachel Mack</cp:lastModifiedBy>
  <cp:revision>3</cp:revision>
  <cp:lastPrinted>2012-07-19T19:08:00Z</cp:lastPrinted>
  <dcterms:created xsi:type="dcterms:W3CDTF">2023-01-12T14:02:00Z</dcterms:created>
  <dcterms:modified xsi:type="dcterms:W3CDTF">2024-11-08T18:48:00Z</dcterms:modified>
</cp:coreProperties>
</file>